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6D" w:rsidRDefault="00F60DF2" w:rsidP="00DD236D">
      <w:pPr>
        <w:pStyle w:val="NoSpacing"/>
        <w:jc w:val="center"/>
        <w:rPr>
          <w:rFonts w:cs="Times New Roman"/>
          <w:b/>
          <w:sz w:val="48"/>
          <w:szCs w:val="48"/>
        </w:rPr>
      </w:pPr>
      <w:r w:rsidRPr="00DD236D">
        <w:rPr>
          <w:rFonts w:cs="Times New Roman"/>
          <w:b/>
          <w:sz w:val="48"/>
          <w:szCs w:val="48"/>
        </w:rPr>
        <w:t>Matthew 19:</w:t>
      </w:r>
      <w:r w:rsidR="00DD236D">
        <w:rPr>
          <w:rFonts w:cs="Times New Roman"/>
          <w:b/>
          <w:sz w:val="48"/>
          <w:szCs w:val="48"/>
        </w:rPr>
        <w:t xml:space="preserve">9 States </w:t>
      </w:r>
      <w:proofErr w:type="gramStart"/>
      <w:r w:rsidR="00DD236D">
        <w:rPr>
          <w:rFonts w:cs="Times New Roman"/>
          <w:b/>
          <w:sz w:val="48"/>
          <w:szCs w:val="48"/>
        </w:rPr>
        <w:t>The</w:t>
      </w:r>
      <w:proofErr w:type="gramEnd"/>
      <w:r w:rsidR="00DD236D">
        <w:rPr>
          <w:rFonts w:cs="Times New Roman"/>
          <w:b/>
          <w:sz w:val="48"/>
          <w:szCs w:val="48"/>
        </w:rPr>
        <w:t xml:space="preserve"> Facts Of The Case</w:t>
      </w:r>
      <w:r w:rsidR="00ED12E0">
        <w:rPr>
          <w:rFonts w:cs="Times New Roman"/>
          <w:b/>
          <w:sz w:val="48"/>
          <w:szCs w:val="48"/>
        </w:rPr>
        <w:t>;</w:t>
      </w:r>
    </w:p>
    <w:p w:rsidR="00F60DF2" w:rsidRPr="00DD236D" w:rsidRDefault="00F60DF2" w:rsidP="00DD236D">
      <w:pPr>
        <w:pStyle w:val="NoSpacing"/>
        <w:jc w:val="center"/>
        <w:rPr>
          <w:rFonts w:cs="Times New Roman"/>
          <w:b/>
          <w:sz w:val="48"/>
          <w:szCs w:val="48"/>
        </w:rPr>
      </w:pPr>
      <w:r w:rsidRPr="00DD236D">
        <w:rPr>
          <w:rFonts w:cs="Times New Roman"/>
          <w:b/>
          <w:sz w:val="48"/>
          <w:szCs w:val="48"/>
        </w:rPr>
        <w:t xml:space="preserve">Romans 7:2-3 States </w:t>
      </w:r>
      <w:proofErr w:type="gramStart"/>
      <w:r w:rsidRPr="00DD236D">
        <w:rPr>
          <w:rFonts w:cs="Times New Roman"/>
          <w:b/>
          <w:sz w:val="48"/>
          <w:szCs w:val="48"/>
        </w:rPr>
        <w:t>The</w:t>
      </w:r>
      <w:proofErr w:type="gramEnd"/>
      <w:r w:rsidRPr="00DD236D">
        <w:rPr>
          <w:rFonts w:cs="Times New Roman"/>
          <w:b/>
          <w:sz w:val="48"/>
          <w:szCs w:val="48"/>
        </w:rPr>
        <w:t xml:space="preserve"> Reason</w:t>
      </w:r>
    </w:p>
    <w:p w:rsidR="00133056" w:rsidRPr="00DD236D" w:rsidRDefault="00133056" w:rsidP="00DD236D">
      <w:pPr>
        <w:pStyle w:val="NoSpacing"/>
        <w:jc w:val="both"/>
        <w:rPr>
          <w:rFonts w:cs="Times New Roman"/>
          <w:sz w:val="22"/>
        </w:rPr>
      </w:pPr>
    </w:p>
    <w:p w:rsidR="00F60DF2" w:rsidRPr="00DD236D" w:rsidRDefault="00F60DF2" w:rsidP="00DD236D">
      <w:pPr>
        <w:pStyle w:val="NoSpacing"/>
        <w:jc w:val="both"/>
        <w:rPr>
          <w:rFonts w:cs="Times New Roman"/>
          <w:sz w:val="22"/>
        </w:rPr>
      </w:pPr>
      <w:r w:rsidRPr="00DD236D">
        <w:rPr>
          <w:rFonts w:cs="Times New Roman"/>
          <w:sz w:val="22"/>
        </w:rPr>
        <w:t>Jesus states a</w:t>
      </w:r>
      <w:r w:rsidR="002A3E61">
        <w:rPr>
          <w:rFonts w:cs="Times New Roman"/>
          <w:sz w:val="22"/>
        </w:rPr>
        <w:t xml:space="preserve"> moral and</w:t>
      </w:r>
      <w:r w:rsidRPr="00DD236D">
        <w:rPr>
          <w:rFonts w:cs="Times New Roman"/>
          <w:sz w:val="22"/>
        </w:rPr>
        <w:t xml:space="preserve"> theological fact in Matthew 19:9a </w:t>
      </w:r>
      <w:r w:rsidR="001055F2">
        <w:rPr>
          <w:rFonts w:cs="Times New Roman"/>
          <w:sz w:val="22"/>
        </w:rPr>
        <w:t xml:space="preserve">- </w:t>
      </w:r>
      <w:r w:rsidRPr="00DD236D">
        <w:rPr>
          <w:rFonts w:cs="Times New Roman"/>
          <w:sz w:val="22"/>
        </w:rPr>
        <w:t>“</w:t>
      </w:r>
      <w:r w:rsidRPr="00DD236D">
        <w:rPr>
          <w:rFonts w:cs="Times New Roman"/>
          <w:color w:val="0000FF"/>
          <w:sz w:val="22"/>
          <w:shd w:val="clear" w:color="auto" w:fill="FFFFFF"/>
        </w:rPr>
        <w:t>Whosoever shall put away his wife, except it be for fornication, and shall marry another, committeth adultery</w:t>
      </w:r>
      <w:r w:rsidRPr="00DD236D">
        <w:rPr>
          <w:rFonts w:cs="Times New Roman"/>
          <w:color w:val="000000"/>
          <w:sz w:val="22"/>
          <w:shd w:val="clear" w:color="auto" w:fill="FFFFFF"/>
        </w:rPr>
        <w:t>.</w:t>
      </w:r>
      <w:r w:rsidRPr="00DD236D">
        <w:rPr>
          <w:rFonts w:cs="Times New Roman"/>
          <w:sz w:val="22"/>
        </w:rPr>
        <w:t xml:space="preserve">”  But how could marrying </w:t>
      </w:r>
      <w:r w:rsidR="002A3E61">
        <w:rPr>
          <w:rFonts w:cs="Times New Roman"/>
          <w:sz w:val="22"/>
        </w:rPr>
        <w:t>a</w:t>
      </w:r>
      <w:r w:rsidRPr="00DD236D">
        <w:rPr>
          <w:rFonts w:cs="Times New Roman"/>
          <w:sz w:val="22"/>
        </w:rPr>
        <w:t xml:space="preserve"> second wife in this case result in adultery?  Doesn’t Vine</w:t>
      </w:r>
      <w:r w:rsidR="006D17B3">
        <w:rPr>
          <w:rFonts w:cs="Times New Roman"/>
          <w:sz w:val="22"/>
        </w:rPr>
        <w:t>’</w:t>
      </w:r>
      <w:r w:rsidRPr="00DD236D">
        <w:rPr>
          <w:rFonts w:cs="Times New Roman"/>
          <w:sz w:val="22"/>
        </w:rPr>
        <w:t>s define an “</w:t>
      </w:r>
      <w:r w:rsidRPr="002A3E61">
        <w:rPr>
          <w:rFonts w:cs="Times New Roman"/>
          <w:color w:val="0000FF"/>
          <w:sz w:val="22"/>
        </w:rPr>
        <w:t>adulterer</w:t>
      </w:r>
      <w:r w:rsidRPr="00DD236D">
        <w:rPr>
          <w:rFonts w:cs="Times New Roman"/>
          <w:sz w:val="22"/>
        </w:rPr>
        <w:t>” as “</w:t>
      </w:r>
      <w:r w:rsidRPr="00DD236D">
        <w:rPr>
          <w:rFonts w:cs="Times New Roman"/>
          <w:color w:val="0000FF"/>
          <w:sz w:val="22"/>
          <w:lang w:eastAsia="ja-JP"/>
        </w:rPr>
        <w:t>denotes one who has unlawful intercourse with the spouse of another</w:t>
      </w:r>
      <w:r w:rsidRPr="00DD236D">
        <w:rPr>
          <w:rFonts w:cs="Times New Roman"/>
          <w:sz w:val="22"/>
        </w:rPr>
        <w:t>”?  If a man divorces his wife for say inco</w:t>
      </w:r>
      <w:r w:rsidR="00ED12E0">
        <w:rPr>
          <w:rFonts w:cs="Times New Roman"/>
          <w:sz w:val="22"/>
        </w:rPr>
        <w:t>mpatibility and marries another, how could it be adultery for him t</w:t>
      </w:r>
      <w:r w:rsidR="002A3E61">
        <w:rPr>
          <w:rFonts w:cs="Times New Roman"/>
          <w:sz w:val="22"/>
        </w:rPr>
        <w:t>o be married to the second wife?</w:t>
      </w:r>
      <w:r w:rsidR="006D17B3">
        <w:rPr>
          <w:rFonts w:cs="Times New Roman"/>
          <w:sz w:val="22"/>
        </w:rPr>
        <w:t xml:space="preserve">  Isn’t the second</w:t>
      </w:r>
      <w:r w:rsidR="00ED12E0">
        <w:rPr>
          <w:rFonts w:cs="Times New Roman"/>
          <w:sz w:val="22"/>
        </w:rPr>
        <w:t xml:space="preserve"> his </w:t>
      </w:r>
      <w:r w:rsidR="006D17B3">
        <w:rPr>
          <w:rFonts w:cs="Times New Roman"/>
          <w:sz w:val="22"/>
        </w:rPr>
        <w:t xml:space="preserve">current </w:t>
      </w:r>
      <w:r w:rsidR="00ED12E0">
        <w:rPr>
          <w:rFonts w:cs="Times New Roman"/>
          <w:sz w:val="22"/>
        </w:rPr>
        <w:t>spouse</w:t>
      </w:r>
      <w:r w:rsidRPr="00DD236D">
        <w:rPr>
          <w:rFonts w:cs="Times New Roman"/>
          <w:sz w:val="22"/>
        </w:rPr>
        <w:t>?</w:t>
      </w:r>
    </w:p>
    <w:p w:rsidR="00F60DF2" w:rsidRPr="00DD236D" w:rsidRDefault="00F60DF2" w:rsidP="00DD236D">
      <w:pPr>
        <w:pStyle w:val="NoSpacing"/>
        <w:jc w:val="both"/>
        <w:rPr>
          <w:rFonts w:cs="Times New Roman"/>
          <w:sz w:val="22"/>
        </w:rPr>
      </w:pPr>
    </w:p>
    <w:p w:rsidR="00F60DF2" w:rsidRPr="00DD236D" w:rsidRDefault="00F60DF2" w:rsidP="00DD236D">
      <w:pPr>
        <w:pStyle w:val="NoSpacing"/>
        <w:jc w:val="both"/>
        <w:rPr>
          <w:rFonts w:cs="Times New Roman"/>
          <w:sz w:val="22"/>
        </w:rPr>
      </w:pPr>
      <w:r w:rsidRPr="00DD236D">
        <w:rPr>
          <w:rFonts w:cs="Times New Roman"/>
          <w:sz w:val="22"/>
        </w:rPr>
        <w:t>The answer lies in Romans 7:2-3 – “</w:t>
      </w:r>
      <w:r w:rsidRPr="00DD236D">
        <w:rPr>
          <w:rFonts w:cs="Times New Roman"/>
          <w:color w:val="0000FF"/>
          <w:sz w:val="22"/>
          <w:shd w:val="clear" w:color="auto" w:fill="FFFFFF"/>
        </w:rPr>
        <w:t xml:space="preserve">For the woman which hath </w:t>
      </w:r>
      <w:proofErr w:type="gramStart"/>
      <w:r w:rsidRPr="00DD236D">
        <w:rPr>
          <w:rFonts w:cs="Times New Roman"/>
          <w:color w:val="0000FF"/>
          <w:sz w:val="22"/>
          <w:shd w:val="clear" w:color="auto" w:fill="FFFFFF"/>
        </w:rPr>
        <w:t>an</w:t>
      </w:r>
      <w:proofErr w:type="gramEnd"/>
      <w:r w:rsidRPr="00DD236D">
        <w:rPr>
          <w:rFonts w:cs="Times New Roman"/>
          <w:color w:val="0000FF"/>
          <w:sz w:val="22"/>
          <w:shd w:val="clear" w:color="auto" w:fill="FFFFFF"/>
        </w:rPr>
        <w:t xml:space="preserve"> husband is bound by the law to her husband so long as he </w:t>
      </w:r>
      <w:proofErr w:type="spellStart"/>
      <w:r w:rsidRPr="00DD236D">
        <w:rPr>
          <w:rFonts w:cs="Times New Roman"/>
          <w:color w:val="0000FF"/>
          <w:sz w:val="22"/>
          <w:shd w:val="clear" w:color="auto" w:fill="FFFFFF"/>
        </w:rPr>
        <w:t>liveth</w:t>
      </w:r>
      <w:proofErr w:type="spellEnd"/>
      <w:r w:rsidRPr="00DD236D">
        <w:rPr>
          <w:rFonts w:cs="Times New Roman"/>
          <w:color w:val="0000FF"/>
          <w:sz w:val="22"/>
          <w:shd w:val="clear" w:color="auto" w:fill="FFFFFF"/>
        </w:rPr>
        <w:t xml:space="preserve">; but if the husband be dead, she is loosed from the law of her husband.  So then if, while her husband </w:t>
      </w:r>
      <w:proofErr w:type="spellStart"/>
      <w:r w:rsidRPr="00DD236D">
        <w:rPr>
          <w:rFonts w:cs="Times New Roman"/>
          <w:color w:val="0000FF"/>
          <w:sz w:val="22"/>
          <w:shd w:val="clear" w:color="auto" w:fill="FFFFFF"/>
        </w:rPr>
        <w:t>liveth</w:t>
      </w:r>
      <w:proofErr w:type="spellEnd"/>
      <w:r w:rsidRPr="00DD236D">
        <w:rPr>
          <w:rFonts w:cs="Times New Roman"/>
          <w:color w:val="0000FF"/>
          <w:sz w:val="22"/>
          <w:shd w:val="clear" w:color="auto" w:fill="FFFFFF"/>
        </w:rPr>
        <w:t xml:space="preserve">, she </w:t>
      </w:r>
      <w:proofErr w:type="gramStart"/>
      <w:r w:rsidRPr="00DD236D">
        <w:rPr>
          <w:rFonts w:cs="Times New Roman"/>
          <w:color w:val="0000FF"/>
          <w:sz w:val="22"/>
          <w:shd w:val="clear" w:color="auto" w:fill="FFFFFF"/>
        </w:rPr>
        <w:t>be</w:t>
      </w:r>
      <w:proofErr w:type="gramEnd"/>
      <w:r w:rsidRPr="00DD236D">
        <w:rPr>
          <w:rFonts w:cs="Times New Roman"/>
          <w:color w:val="0000FF"/>
          <w:sz w:val="22"/>
          <w:shd w:val="clear" w:color="auto" w:fill="FFFFFF"/>
        </w:rPr>
        <w:t xml:space="preserve"> married to another man, she shall be called an </w:t>
      </w:r>
      <w:proofErr w:type="spellStart"/>
      <w:r w:rsidRPr="00DD236D">
        <w:rPr>
          <w:rFonts w:cs="Times New Roman"/>
          <w:color w:val="0000FF"/>
          <w:sz w:val="22"/>
          <w:shd w:val="clear" w:color="auto" w:fill="FFFFFF"/>
        </w:rPr>
        <w:t>adulteress</w:t>
      </w:r>
      <w:proofErr w:type="spellEnd"/>
      <w:r w:rsidRPr="00DD236D">
        <w:rPr>
          <w:rFonts w:cs="Times New Roman"/>
          <w:color w:val="0000FF"/>
          <w:sz w:val="22"/>
          <w:shd w:val="clear" w:color="auto" w:fill="FFFFFF"/>
        </w:rPr>
        <w:t>: but if her husband be dead, she is free from that law; so that she is no adulteress, though she be married to another man.</w:t>
      </w:r>
      <w:r w:rsidRPr="00DD236D">
        <w:rPr>
          <w:rFonts w:cs="Times New Roman"/>
          <w:sz w:val="22"/>
        </w:rPr>
        <w:t xml:space="preserve">”  The reason it is adultery for a man to divorce his wife for any reason other than fornication and marry another, is because that man is </w:t>
      </w:r>
      <w:r w:rsidR="001055F2">
        <w:rPr>
          <w:rFonts w:cs="Times New Roman"/>
          <w:sz w:val="22"/>
        </w:rPr>
        <w:t xml:space="preserve">still </w:t>
      </w:r>
      <w:r w:rsidRPr="00DD236D">
        <w:rPr>
          <w:rFonts w:cs="Times New Roman"/>
          <w:sz w:val="22"/>
        </w:rPr>
        <w:t xml:space="preserve">bound (obligated) to his </w:t>
      </w:r>
      <w:r w:rsidR="002A3E61">
        <w:rPr>
          <w:rFonts w:cs="Times New Roman"/>
          <w:sz w:val="22"/>
        </w:rPr>
        <w:t xml:space="preserve">original </w:t>
      </w:r>
      <w:r w:rsidRPr="00DD236D">
        <w:rPr>
          <w:rFonts w:cs="Times New Roman"/>
          <w:sz w:val="22"/>
        </w:rPr>
        <w:t>wife as long as she lives</w:t>
      </w:r>
      <w:r w:rsidR="006D17B3">
        <w:rPr>
          <w:rFonts w:cs="Times New Roman"/>
          <w:sz w:val="22"/>
        </w:rPr>
        <w:t>, and the unscriptural divorce and remarriage doesn’t change that fact</w:t>
      </w:r>
      <w:r w:rsidRPr="00DD236D">
        <w:rPr>
          <w:rFonts w:cs="Times New Roman"/>
          <w:sz w:val="22"/>
        </w:rPr>
        <w:t>.</w:t>
      </w:r>
    </w:p>
    <w:p w:rsidR="00F60DF2" w:rsidRPr="00DD236D" w:rsidRDefault="00F60DF2" w:rsidP="00DD236D">
      <w:pPr>
        <w:pStyle w:val="NoSpacing"/>
        <w:jc w:val="both"/>
        <w:rPr>
          <w:rFonts w:cs="Times New Roman"/>
          <w:sz w:val="22"/>
        </w:rPr>
      </w:pPr>
    </w:p>
    <w:p w:rsidR="00F60DF2" w:rsidRPr="00DD236D" w:rsidRDefault="00F60DF2" w:rsidP="00DD236D">
      <w:pPr>
        <w:pStyle w:val="NoSpacing"/>
        <w:jc w:val="both"/>
        <w:rPr>
          <w:rFonts w:cs="Times New Roman"/>
          <w:sz w:val="22"/>
        </w:rPr>
      </w:pPr>
      <w:r w:rsidRPr="00DD236D">
        <w:rPr>
          <w:rFonts w:cs="Times New Roman"/>
          <w:sz w:val="22"/>
        </w:rPr>
        <w:t xml:space="preserve">So if she is still alive, he is still obligated to her even though the state of Alabama may say he is free to marry another.  The original wife is </w:t>
      </w:r>
      <w:r w:rsidRPr="007C5192">
        <w:rPr>
          <w:rFonts w:cs="Times New Roman"/>
          <w:sz w:val="22"/>
          <w:u w:val="single"/>
        </w:rPr>
        <w:t>supposed</w:t>
      </w:r>
      <w:r w:rsidRPr="00DD236D">
        <w:rPr>
          <w:rFonts w:cs="Times New Roman"/>
          <w:sz w:val="22"/>
        </w:rPr>
        <w:t xml:space="preserve"> to </w:t>
      </w:r>
      <w:r w:rsidR="002A3E61">
        <w:rPr>
          <w:rFonts w:cs="Times New Roman"/>
          <w:sz w:val="22"/>
        </w:rPr>
        <w:t>be his spouse</w:t>
      </w:r>
      <w:r w:rsidR="006D17B3">
        <w:rPr>
          <w:rFonts w:cs="Times New Roman"/>
          <w:sz w:val="22"/>
        </w:rPr>
        <w:t xml:space="preserve"> according to God</w:t>
      </w:r>
      <w:r w:rsidRPr="00DD236D">
        <w:rPr>
          <w:rFonts w:cs="Times New Roman"/>
          <w:sz w:val="22"/>
        </w:rPr>
        <w:t>.</w:t>
      </w:r>
      <w:r w:rsidR="00DD236D" w:rsidRPr="00DD236D">
        <w:rPr>
          <w:rFonts w:cs="Times New Roman"/>
          <w:sz w:val="22"/>
        </w:rPr>
        <w:t xml:space="preserve">  Since he is still obligated to her, if he ha</w:t>
      </w:r>
      <w:r w:rsidR="006D17B3">
        <w:rPr>
          <w:rFonts w:cs="Times New Roman"/>
          <w:sz w:val="22"/>
        </w:rPr>
        <w:t>s relations with another (even withi</w:t>
      </w:r>
      <w:r w:rsidR="00DD236D" w:rsidRPr="00DD236D">
        <w:rPr>
          <w:rFonts w:cs="Times New Roman"/>
          <w:sz w:val="22"/>
        </w:rPr>
        <w:t>n</w:t>
      </w:r>
      <w:r w:rsidR="007C5192">
        <w:rPr>
          <w:rFonts w:cs="Times New Roman"/>
          <w:sz w:val="22"/>
        </w:rPr>
        <w:t xml:space="preserve"> human</w:t>
      </w:r>
      <w:r w:rsidR="00DD236D" w:rsidRPr="00DD236D">
        <w:rPr>
          <w:rFonts w:cs="Times New Roman"/>
          <w:sz w:val="22"/>
        </w:rPr>
        <w:t xml:space="preserve"> </w:t>
      </w:r>
      <w:r w:rsidR="002A3E61">
        <w:rPr>
          <w:rFonts w:cs="Times New Roman"/>
          <w:sz w:val="22"/>
        </w:rPr>
        <w:t xml:space="preserve">legal </w:t>
      </w:r>
      <w:r w:rsidR="00DD236D" w:rsidRPr="00DD236D">
        <w:rPr>
          <w:rFonts w:cs="Times New Roman"/>
          <w:sz w:val="22"/>
        </w:rPr>
        <w:t>marriag</w:t>
      </w:r>
      <w:r w:rsidR="006D17B3">
        <w:rPr>
          <w:rFonts w:cs="Times New Roman"/>
          <w:sz w:val="22"/>
        </w:rPr>
        <w:t>e), that makes him an adulterer because</w:t>
      </w:r>
      <w:r w:rsidR="00DD236D" w:rsidRPr="00DD236D">
        <w:rPr>
          <w:rFonts w:cs="Times New Roman"/>
          <w:sz w:val="22"/>
        </w:rPr>
        <w:t xml:space="preserve"> he is cheating “</w:t>
      </w:r>
      <w:r w:rsidR="00DD236D" w:rsidRPr="00DD236D">
        <w:rPr>
          <w:rFonts w:cs="Times New Roman"/>
          <w:color w:val="0000FF"/>
          <w:sz w:val="22"/>
        </w:rPr>
        <w:t>against</w:t>
      </w:r>
      <w:r w:rsidR="00DD236D" w:rsidRPr="00DD236D">
        <w:rPr>
          <w:rFonts w:cs="Times New Roman"/>
          <w:sz w:val="22"/>
        </w:rPr>
        <w:t>” his original wife (Mark 10:11).</w:t>
      </w:r>
    </w:p>
    <w:p w:rsidR="00DD236D" w:rsidRPr="00DD236D" w:rsidRDefault="00DD236D" w:rsidP="00DD236D">
      <w:pPr>
        <w:pStyle w:val="NoSpacing"/>
        <w:jc w:val="both"/>
        <w:rPr>
          <w:rFonts w:cs="Times New Roman"/>
          <w:sz w:val="22"/>
        </w:rPr>
      </w:pPr>
    </w:p>
    <w:p w:rsidR="00DD236D" w:rsidRPr="00DD236D" w:rsidRDefault="001055F2" w:rsidP="00DD236D">
      <w:pPr>
        <w:pStyle w:val="NoSpacing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Conclusion:  </w:t>
      </w:r>
      <w:r w:rsidR="00DD236D" w:rsidRPr="00DD236D">
        <w:rPr>
          <w:rFonts w:cs="Times New Roman"/>
          <w:sz w:val="22"/>
        </w:rPr>
        <w:t>Matthew 19:9 states the fact that if a man divorces he wife (other than for fornication) and remarries, he commits adultery.  Romans 7:2-3 states the reason for tha</w:t>
      </w:r>
      <w:r w:rsidR="00ED12E0">
        <w:rPr>
          <w:rFonts w:cs="Times New Roman"/>
          <w:sz w:val="22"/>
        </w:rPr>
        <w:t>t fact:</w:t>
      </w:r>
      <w:r>
        <w:rPr>
          <w:rFonts w:cs="Times New Roman"/>
          <w:sz w:val="22"/>
        </w:rPr>
        <w:t xml:space="preserve">  He is still bound (</w:t>
      </w:r>
      <w:r w:rsidR="00DD236D" w:rsidRPr="00DD236D">
        <w:rPr>
          <w:rFonts w:cs="Times New Roman"/>
          <w:sz w:val="22"/>
        </w:rPr>
        <w:t>obligated</w:t>
      </w:r>
      <w:r>
        <w:rPr>
          <w:rFonts w:cs="Times New Roman"/>
          <w:sz w:val="22"/>
        </w:rPr>
        <w:t>)</w:t>
      </w:r>
      <w:r w:rsidR="00DD236D" w:rsidRPr="00DD236D">
        <w:rPr>
          <w:rFonts w:cs="Times New Roman"/>
          <w:sz w:val="22"/>
        </w:rPr>
        <w:t xml:space="preserve"> to his original wife</w:t>
      </w:r>
      <w:r w:rsidR="002A3E61">
        <w:rPr>
          <w:rFonts w:cs="Times New Roman"/>
          <w:sz w:val="22"/>
        </w:rPr>
        <w:t xml:space="preserve"> even though he is married to a second</w:t>
      </w:r>
      <w:r w:rsidR="00DD236D" w:rsidRPr="00DD236D">
        <w:rPr>
          <w:rFonts w:cs="Times New Roman"/>
          <w:sz w:val="22"/>
        </w:rPr>
        <w:t xml:space="preserve">.  </w:t>
      </w:r>
      <w:r>
        <w:rPr>
          <w:rFonts w:cs="Times New Roman"/>
          <w:sz w:val="22"/>
        </w:rPr>
        <w:t xml:space="preserve">Romans 7:2-3 states </w:t>
      </w:r>
      <w:r w:rsidR="00ED12E0">
        <w:rPr>
          <w:rFonts w:cs="Times New Roman"/>
          <w:sz w:val="22"/>
        </w:rPr>
        <w:t xml:space="preserve">the </w:t>
      </w:r>
      <w:r>
        <w:rPr>
          <w:rFonts w:cs="Times New Roman"/>
          <w:sz w:val="22"/>
        </w:rPr>
        <w:t xml:space="preserve">reason </w:t>
      </w:r>
      <w:r w:rsidR="006D17B3">
        <w:rPr>
          <w:rFonts w:cs="Times New Roman"/>
          <w:sz w:val="22"/>
        </w:rPr>
        <w:t>“</w:t>
      </w:r>
      <w:r w:rsidR="00DD236D" w:rsidRPr="00DD236D">
        <w:rPr>
          <w:rFonts w:cs="Times New Roman"/>
          <w:sz w:val="22"/>
        </w:rPr>
        <w:t xml:space="preserve">divorce followed by </w:t>
      </w:r>
      <w:r>
        <w:rPr>
          <w:rFonts w:cs="Times New Roman"/>
          <w:sz w:val="22"/>
        </w:rPr>
        <w:t>remarriage</w:t>
      </w:r>
      <w:r w:rsidR="006D17B3">
        <w:rPr>
          <w:rFonts w:cs="Times New Roman"/>
          <w:sz w:val="22"/>
        </w:rPr>
        <w:t>”</w:t>
      </w:r>
      <w:r w:rsidR="00DD236D" w:rsidRPr="00DD236D">
        <w:rPr>
          <w:rFonts w:cs="Times New Roman"/>
          <w:sz w:val="22"/>
        </w:rPr>
        <w:t xml:space="preserve"> results in adultery.</w:t>
      </w:r>
    </w:p>
    <w:sectPr w:rsidR="00DD236D" w:rsidRPr="00DD236D" w:rsidSect="003632A0">
      <w:pgSz w:w="12240" w:h="15840"/>
      <w:pgMar w:top="720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0DF2"/>
    <w:rsid w:val="00016C48"/>
    <w:rsid w:val="00056841"/>
    <w:rsid w:val="00060BB9"/>
    <w:rsid w:val="000D1AEA"/>
    <w:rsid w:val="000E7290"/>
    <w:rsid w:val="001055F2"/>
    <w:rsid w:val="00133056"/>
    <w:rsid w:val="00153614"/>
    <w:rsid w:val="001A4A68"/>
    <w:rsid w:val="002A3E61"/>
    <w:rsid w:val="003632A0"/>
    <w:rsid w:val="00452540"/>
    <w:rsid w:val="00467428"/>
    <w:rsid w:val="004A2F77"/>
    <w:rsid w:val="0050461C"/>
    <w:rsid w:val="00526D4C"/>
    <w:rsid w:val="0053333F"/>
    <w:rsid w:val="00545C23"/>
    <w:rsid w:val="0057381E"/>
    <w:rsid w:val="006739D4"/>
    <w:rsid w:val="006A5339"/>
    <w:rsid w:val="006B0A04"/>
    <w:rsid w:val="006B3CE1"/>
    <w:rsid w:val="006D17B3"/>
    <w:rsid w:val="007761F5"/>
    <w:rsid w:val="007B6B52"/>
    <w:rsid w:val="007C5192"/>
    <w:rsid w:val="007E61C6"/>
    <w:rsid w:val="007F3FDC"/>
    <w:rsid w:val="00816563"/>
    <w:rsid w:val="00A85B70"/>
    <w:rsid w:val="00B573D0"/>
    <w:rsid w:val="00B57F16"/>
    <w:rsid w:val="00B62F6B"/>
    <w:rsid w:val="00B858EF"/>
    <w:rsid w:val="00C8166B"/>
    <w:rsid w:val="00DD236D"/>
    <w:rsid w:val="00E634DF"/>
    <w:rsid w:val="00ED12E0"/>
    <w:rsid w:val="00EE35FC"/>
    <w:rsid w:val="00F6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AEA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PatSyle">
    <w:name w:val="PatSyle"/>
    <w:basedOn w:val="NoSpacing"/>
    <w:qFormat/>
    <w:rsid w:val="00016C4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2022-05-10T01:28:00Z</dcterms:created>
  <dcterms:modified xsi:type="dcterms:W3CDTF">2022-07-07T11:49:00Z</dcterms:modified>
</cp:coreProperties>
</file>