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555305" w:rsidRDefault="00222AC0" w:rsidP="00555305">
      <w:pPr>
        <w:pStyle w:val="NoSpacing"/>
        <w:jc w:val="center"/>
        <w:rPr>
          <w:rFonts w:cs="Times New Roman"/>
          <w:b/>
          <w:bCs/>
          <w:sz w:val="72"/>
          <w:szCs w:val="72"/>
        </w:rPr>
      </w:pPr>
      <w:r w:rsidRPr="00555305">
        <w:rPr>
          <w:rFonts w:cs="Times New Roman"/>
          <w:b/>
          <w:bCs/>
          <w:sz w:val="72"/>
          <w:szCs w:val="72"/>
        </w:rPr>
        <w:t>Living Together / Shacking Up</w:t>
      </w:r>
    </w:p>
    <w:p w:rsidR="00222AC0" w:rsidRDefault="00222AC0" w:rsidP="007F3FDC">
      <w:pPr>
        <w:pStyle w:val="NoSpacing"/>
        <w:rPr>
          <w:rFonts w:cs="Times New Roman"/>
          <w:sz w:val="24"/>
          <w:szCs w:val="24"/>
        </w:rPr>
      </w:pPr>
    </w:p>
    <w:p w:rsidR="00222AC0" w:rsidRDefault="00222AC0" w:rsidP="007F3FDC">
      <w:pPr>
        <w:pStyle w:val="NoSpacing"/>
        <w:rPr>
          <w:rFonts w:cs="Times New Roman"/>
          <w:sz w:val="24"/>
          <w:szCs w:val="24"/>
        </w:rPr>
      </w:pPr>
      <w:r>
        <w:rPr>
          <w:rFonts w:cs="Times New Roman"/>
          <w:sz w:val="24"/>
          <w:szCs w:val="24"/>
        </w:rPr>
        <w:t>When I was growing up, all churches stood against Living Together / Shacking Up, but that is no longer the case.  Many who claim to be Christians now live together outside marriage, and from all appearances many churches don’t seem to have a problem with it.</w:t>
      </w:r>
    </w:p>
    <w:p w:rsidR="00222AC0" w:rsidRDefault="00222AC0" w:rsidP="007F3FDC">
      <w:pPr>
        <w:pStyle w:val="NoSpacing"/>
        <w:rPr>
          <w:rFonts w:cs="Times New Roman"/>
          <w:sz w:val="24"/>
          <w:szCs w:val="24"/>
        </w:rPr>
      </w:pPr>
    </w:p>
    <w:p w:rsidR="00222AC0" w:rsidRDefault="00555305" w:rsidP="007F3FDC">
      <w:pPr>
        <w:pStyle w:val="NoSpacing"/>
        <w:rPr>
          <w:rFonts w:cs="Times New Roman"/>
          <w:sz w:val="24"/>
          <w:szCs w:val="24"/>
        </w:rPr>
      </w:pPr>
      <w:r>
        <w:rPr>
          <w:rFonts w:cs="Times New Roman"/>
          <w:sz w:val="24"/>
          <w:szCs w:val="24"/>
        </w:rPr>
        <w:t xml:space="preserve">I Cor 7:2 </w:t>
      </w:r>
      <w:r w:rsidRPr="00555305">
        <w:rPr>
          <w:rFonts w:cs="Times New Roman"/>
          <w:color w:val="0000FF"/>
          <w:sz w:val="24"/>
          <w:szCs w:val="24"/>
        </w:rPr>
        <w:t xml:space="preserve">Nevertheless, to avoid </w:t>
      </w:r>
      <w:r w:rsidRPr="006A44A4">
        <w:rPr>
          <w:rFonts w:cs="Times New Roman"/>
          <w:color w:val="FF0000"/>
          <w:sz w:val="24"/>
          <w:szCs w:val="24"/>
        </w:rPr>
        <w:t>fornication</w:t>
      </w:r>
      <w:r w:rsidRPr="00555305">
        <w:rPr>
          <w:rFonts w:cs="Times New Roman"/>
          <w:color w:val="0000FF"/>
          <w:sz w:val="24"/>
          <w:szCs w:val="24"/>
        </w:rPr>
        <w:t>, let every man have his own wife, and let every woman have her own husband.</w:t>
      </w:r>
    </w:p>
    <w:p w:rsidR="00555305" w:rsidRDefault="00555305" w:rsidP="007F3FDC">
      <w:pPr>
        <w:pStyle w:val="NoSpacing"/>
        <w:rPr>
          <w:rFonts w:cs="Times New Roman"/>
          <w:sz w:val="24"/>
          <w:szCs w:val="24"/>
        </w:rPr>
      </w:pPr>
    </w:p>
    <w:p w:rsidR="00FC7FAA" w:rsidRDefault="00FC7FAA" w:rsidP="00FC7FAA">
      <w:pPr>
        <w:pStyle w:val="NoSpacing"/>
        <w:rPr>
          <w:rFonts w:cs="Times New Roman"/>
          <w:sz w:val="24"/>
          <w:szCs w:val="24"/>
        </w:rPr>
      </w:pPr>
      <w:r>
        <w:rPr>
          <w:rFonts w:cs="Times New Roman"/>
          <w:sz w:val="24"/>
          <w:szCs w:val="24"/>
        </w:rPr>
        <w:t xml:space="preserve">Fornication – (dictionary.com) </w:t>
      </w:r>
      <w:r w:rsidRPr="00555305">
        <w:rPr>
          <w:rFonts w:cs="Times New Roman"/>
          <w:color w:val="0000FF"/>
          <w:sz w:val="24"/>
          <w:szCs w:val="24"/>
        </w:rPr>
        <w:t>voluntary sexual intercourse between two unmarried persons or two persons not married to each other</w:t>
      </w:r>
    </w:p>
    <w:p w:rsidR="00FC7FAA" w:rsidRDefault="00FC7FAA" w:rsidP="00FC7FAA">
      <w:pPr>
        <w:pStyle w:val="NoSpacing"/>
        <w:rPr>
          <w:rFonts w:cs="Times New Roman"/>
          <w:sz w:val="24"/>
          <w:szCs w:val="24"/>
        </w:rPr>
      </w:pPr>
    </w:p>
    <w:p w:rsidR="00555305" w:rsidRDefault="00555305" w:rsidP="007F3FDC">
      <w:pPr>
        <w:pStyle w:val="NoSpacing"/>
        <w:rPr>
          <w:rFonts w:cs="Times New Roman"/>
          <w:sz w:val="24"/>
          <w:szCs w:val="24"/>
        </w:rPr>
      </w:pPr>
      <w:r>
        <w:rPr>
          <w:rFonts w:cs="Times New Roman"/>
          <w:sz w:val="24"/>
          <w:szCs w:val="24"/>
        </w:rPr>
        <w:t xml:space="preserve">Gal 5:19 </w:t>
      </w:r>
      <w:r w:rsidRPr="00555305">
        <w:rPr>
          <w:rFonts w:cs="Times New Roman"/>
          <w:color w:val="0000FF"/>
          <w:sz w:val="24"/>
          <w:szCs w:val="24"/>
        </w:rPr>
        <w:t xml:space="preserve">Now the works of the flesh are manifest, which are these; Adultery, </w:t>
      </w:r>
      <w:r w:rsidRPr="006A44A4">
        <w:rPr>
          <w:rFonts w:cs="Times New Roman"/>
          <w:color w:val="FF0000"/>
          <w:sz w:val="24"/>
          <w:szCs w:val="24"/>
        </w:rPr>
        <w:t>fornication</w:t>
      </w:r>
      <w:r w:rsidRPr="00555305">
        <w:rPr>
          <w:rFonts w:cs="Times New Roman"/>
          <w:color w:val="0000FF"/>
          <w:sz w:val="24"/>
          <w:szCs w:val="24"/>
        </w:rPr>
        <w:t>, uncleanness, lasciviousness …</w:t>
      </w:r>
    </w:p>
    <w:p w:rsidR="00555305" w:rsidRDefault="00555305" w:rsidP="007F3FDC">
      <w:pPr>
        <w:pStyle w:val="NoSpacing"/>
        <w:rPr>
          <w:rFonts w:cs="Times New Roman"/>
          <w:sz w:val="24"/>
          <w:szCs w:val="24"/>
        </w:rPr>
      </w:pPr>
    </w:p>
    <w:p w:rsidR="00555305" w:rsidRPr="00D87B71" w:rsidRDefault="00905EAD" w:rsidP="007F3FDC">
      <w:pPr>
        <w:pStyle w:val="NoSpacing"/>
        <w:rPr>
          <w:rFonts w:cs="Times New Roman"/>
          <w:sz w:val="24"/>
          <w:szCs w:val="24"/>
        </w:rPr>
      </w:pPr>
      <w:r>
        <w:rPr>
          <w:rFonts w:cs="Times New Roman"/>
          <w:sz w:val="24"/>
          <w:szCs w:val="24"/>
        </w:rPr>
        <w:t xml:space="preserve">Jesus knew the difference in </w:t>
      </w:r>
      <w:r w:rsidR="006A44A4">
        <w:rPr>
          <w:rFonts w:cs="Times New Roman"/>
          <w:sz w:val="24"/>
          <w:szCs w:val="24"/>
        </w:rPr>
        <w:t xml:space="preserve">marriage and living together in </w:t>
      </w:r>
      <w:r>
        <w:rPr>
          <w:rFonts w:cs="Times New Roman"/>
          <w:sz w:val="24"/>
          <w:szCs w:val="24"/>
        </w:rPr>
        <w:t xml:space="preserve">John 4:17-18 </w:t>
      </w:r>
      <w:r w:rsidRPr="00905EAD">
        <w:rPr>
          <w:rFonts w:cs="Times New Roman"/>
          <w:color w:val="0000FF"/>
          <w:sz w:val="24"/>
          <w:szCs w:val="24"/>
        </w:rPr>
        <w:t xml:space="preserve">The woman answered and said, I have no husband. Jesus said unto her, Thou hast well said, I have no husband:  For thou hast had five husbands; and </w:t>
      </w:r>
      <w:r w:rsidRPr="00BD03B3">
        <w:rPr>
          <w:rFonts w:cs="Times New Roman"/>
          <w:color w:val="FF0000"/>
          <w:sz w:val="24"/>
          <w:szCs w:val="24"/>
        </w:rPr>
        <w:t>he whom thou now hast is not thy husband</w:t>
      </w:r>
      <w:r w:rsidRPr="00905EAD">
        <w:rPr>
          <w:rFonts w:cs="Times New Roman"/>
          <w:color w:val="0000FF"/>
          <w:sz w:val="24"/>
          <w:szCs w:val="24"/>
        </w:rPr>
        <w:t>: in that saidst thou truly.</w:t>
      </w:r>
    </w:p>
    <w:p w:rsidR="00D87B71" w:rsidRPr="00D87B71" w:rsidRDefault="00D87B71" w:rsidP="007F3FDC">
      <w:pPr>
        <w:pStyle w:val="NoSpacing"/>
        <w:rPr>
          <w:rFonts w:cs="Times New Roman"/>
          <w:sz w:val="24"/>
          <w:szCs w:val="24"/>
        </w:rPr>
      </w:pPr>
    </w:p>
    <w:p w:rsidR="00D87B71" w:rsidRPr="00D87B71" w:rsidRDefault="00D87B71" w:rsidP="007F3FDC">
      <w:pPr>
        <w:pStyle w:val="NoSpacing"/>
        <w:rPr>
          <w:rFonts w:cs="Times New Roman"/>
          <w:sz w:val="24"/>
          <w:szCs w:val="24"/>
        </w:rPr>
      </w:pPr>
      <w:r w:rsidRPr="00D87B71">
        <w:rPr>
          <w:rFonts w:cs="Times New Roman"/>
          <w:sz w:val="24"/>
          <w:szCs w:val="24"/>
        </w:rPr>
        <w:t xml:space="preserve">Are </w:t>
      </w:r>
      <w:r w:rsidR="00BD03B3">
        <w:rPr>
          <w:rFonts w:cs="Times New Roman"/>
          <w:sz w:val="24"/>
          <w:szCs w:val="24"/>
        </w:rPr>
        <w:t xml:space="preserve">fornicating </w:t>
      </w:r>
      <w:r w:rsidRPr="00D87B71">
        <w:rPr>
          <w:rFonts w:cs="Times New Roman"/>
          <w:sz w:val="24"/>
          <w:szCs w:val="24"/>
        </w:rPr>
        <w:t>believers thinking it is not important to make a marriage legal?</w:t>
      </w:r>
    </w:p>
    <w:p w:rsidR="00D87B71" w:rsidRPr="00D87B71" w:rsidRDefault="00D87B71" w:rsidP="007F3FDC">
      <w:pPr>
        <w:pStyle w:val="NoSpacing"/>
        <w:rPr>
          <w:rFonts w:cs="Times New Roman"/>
          <w:sz w:val="24"/>
          <w:szCs w:val="24"/>
        </w:rPr>
      </w:pPr>
    </w:p>
    <w:p w:rsidR="002476B2" w:rsidRPr="002476B2" w:rsidRDefault="00D87B71" w:rsidP="007F3FDC">
      <w:pPr>
        <w:pStyle w:val="NoSpacing"/>
        <w:rPr>
          <w:rFonts w:cs="Times New Roman"/>
          <w:sz w:val="24"/>
          <w:szCs w:val="24"/>
        </w:rPr>
      </w:pPr>
      <w:r w:rsidRPr="00D87B71">
        <w:rPr>
          <w:rFonts w:cs="Times New Roman"/>
          <w:sz w:val="24"/>
          <w:szCs w:val="24"/>
        </w:rPr>
        <w:t>Jesus recognize</w:t>
      </w:r>
      <w:r>
        <w:rPr>
          <w:rFonts w:cs="Times New Roman"/>
          <w:sz w:val="24"/>
          <w:szCs w:val="24"/>
        </w:rPr>
        <w:t>d</w:t>
      </w:r>
      <w:r w:rsidRPr="00D87B71">
        <w:rPr>
          <w:rFonts w:cs="Times New Roman"/>
          <w:sz w:val="24"/>
          <w:szCs w:val="24"/>
        </w:rPr>
        <w:t xml:space="preserve"> the legality involved in marriage – Matt 5:31-32 </w:t>
      </w:r>
      <w:r w:rsidRPr="00D87B71">
        <w:rPr>
          <w:rFonts w:cs="Times New Roman"/>
          <w:color w:val="0000FF"/>
          <w:sz w:val="24"/>
          <w:szCs w:val="24"/>
        </w:rPr>
        <w:t>It hath been said, Whosoever shall put away his wife, let him give her a writing of divorcement:</w:t>
      </w:r>
      <w:r>
        <w:rPr>
          <w:rFonts w:cs="Times New Roman"/>
          <w:color w:val="0000FF"/>
          <w:sz w:val="24"/>
          <w:szCs w:val="24"/>
        </w:rPr>
        <w:t xml:space="preserve">  </w:t>
      </w:r>
      <w:r w:rsidRPr="00D87B71">
        <w:rPr>
          <w:rFonts w:cs="Times New Roman"/>
          <w:color w:val="0000FF"/>
          <w:sz w:val="24"/>
          <w:szCs w:val="24"/>
        </w:rPr>
        <w:t>But I say unto you, That whosoever shall put away his wife, saving for the cause of fornication, causeth her to commit adultery: and whosoever shall marry her that is divorced committeth adultery.</w:t>
      </w:r>
    </w:p>
    <w:p w:rsidR="00D87B71" w:rsidRPr="002476B2" w:rsidRDefault="00D87B71" w:rsidP="007F3FDC">
      <w:pPr>
        <w:pStyle w:val="NoSpacing"/>
        <w:rPr>
          <w:rFonts w:cs="Times New Roman"/>
          <w:sz w:val="24"/>
          <w:szCs w:val="24"/>
        </w:rPr>
      </w:pPr>
    </w:p>
    <w:p w:rsidR="00D87B71" w:rsidRDefault="00BD03B3" w:rsidP="007F3FDC">
      <w:pPr>
        <w:pStyle w:val="NoSpacing"/>
        <w:rPr>
          <w:rFonts w:cs="Times New Roman"/>
          <w:sz w:val="24"/>
          <w:szCs w:val="24"/>
        </w:rPr>
      </w:pPr>
      <w:r>
        <w:rPr>
          <w:rFonts w:cs="Times New Roman"/>
          <w:sz w:val="24"/>
          <w:szCs w:val="24"/>
        </w:rPr>
        <w:t>More likely,</w:t>
      </w:r>
      <w:r w:rsidR="00D87B71" w:rsidRPr="00D87B71">
        <w:rPr>
          <w:rFonts w:cs="Times New Roman"/>
          <w:sz w:val="24"/>
          <w:szCs w:val="24"/>
        </w:rPr>
        <w:t xml:space="preserve"> </w:t>
      </w:r>
      <w:r>
        <w:rPr>
          <w:rFonts w:cs="Times New Roman"/>
          <w:sz w:val="24"/>
          <w:szCs w:val="24"/>
        </w:rPr>
        <w:t xml:space="preserve">fornicating </w:t>
      </w:r>
      <w:r w:rsidR="00D87B71" w:rsidRPr="00D87B71">
        <w:rPr>
          <w:rFonts w:cs="Times New Roman"/>
          <w:sz w:val="24"/>
          <w:szCs w:val="24"/>
        </w:rPr>
        <w:t>believers</w:t>
      </w:r>
      <w:r>
        <w:rPr>
          <w:rFonts w:cs="Times New Roman"/>
          <w:sz w:val="24"/>
          <w:szCs w:val="24"/>
        </w:rPr>
        <w:t xml:space="preserve"> are</w:t>
      </w:r>
      <w:r w:rsidR="00D87B71" w:rsidRPr="00D87B71">
        <w:rPr>
          <w:rFonts w:cs="Times New Roman"/>
          <w:sz w:val="24"/>
          <w:szCs w:val="24"/>
        </w:rPr>
        <w:t xml:space="preserve"> thinking “</w:t>
      </w:r>
      <w:r w:rsidR="00D87B71" w:rsidRPr="00D87B71">
        <w:rPr>
          <w:rFonts w:cs="Times New Roman"/>
          <w:color w:val="0000FF"/>
          <w:sz w:val="24"/>
          <w:szCs w:val="24"/>
        </w:rPr>
        <w:t>since everybody sins, it is okay for me to sin</w:t>
      </w:r>
      <w:r w:rsidR="00D87B71" w:rsidRPr="00D87B71">
        <w:rPr>
          <w:rFonts w:cs="Times New Roman"/>
          <w:sz w:val="24"/>
          <w:szCs w:val="24"/>
        </w:rPr>
        <w:t>”</w:t>
      </w:r>
      <w:r w:rsidR="00D87B71">
        <w:rPr>
          <w:rFonts w:cs="Times New Roman"/>
          <w:sz w:val="24"/>
          <w:szCs w:val="24"/>
        </w:rPr>
        <w:t>?</w:t>
      </w:r>
    </w:p>
    <w:p w:rsidR="001F3424" w:rsidRDefault="001F3424" w:rsidP="007F3FDC">
      <w:pPr>
        <w:pStyle w:val="NoSpacing"/>
        <w:rPr>
          <w:rFonts w:cs="Times New Roman"/>
          <w:sz w:val="24"/>
          <w:szCs w:val="24"/>
        </w:rPr>
      </w:pPr>
    </w:p>
    <w:p w:rsidR="001F3424" w:rsidRDefault="001F3424" w:rsidP="007F3FDC">
      <w:pPr>
        <w:pStyle w:val="NoSpacing"/>
        <w:rPr>
          <w:rFonts w:cs="Times New Roman"/>
          <w:sz w:val="24"/>
          <w:szCs w:val="24"/>
        </w:rPr>
      </w:pPr>
      <w:r>
        <w:rPr>
          <w:rFonts w:cs="Times New Roman"/>
          <w:sz w:val="24"/>
          <w:szCs w:val="24"/>
        </w:rPr>
        <w:t xml:space="preserve">Rom 6:1-2 </w:t>
      </w:r>
      <w:r w:rsidRPr="001F3424">
        <w:rPr>
          <w:rFonts w:cs="Times New Roman"/>
          <w:color w:val="0000FF"/>
          <w:sz w:val="24"/>
          <w:szCs w:val="24"/>
        </w:rPr>
        <w:t>What shall we say then? Shall we continue in sin, that grace may abound?  God forbid. How shall we, that are dead to sin, live any longer therein?</w:t>
      </w:r>
    </w:p>
    <w:p w:rsidR="001F3424" w:rsidRDefault="001F3424" w:rsidP="007F3FDC">
      <w:pPr>
        <w:pStyle w:val="NoSpacing"/>
        <w:rPr>
          <w:rFonts w:cs="Times New Roman"/>
          <w:sz w:val="24"/>
          <w:szCs w:val="24"/>
        </w:rPr>
      </w:pPr>
    </w:p>
    <w:p w:rsidR="001F3424" w:rsidRDefault="002C0225" w:rsidP="007F3FDC">
      <w:pPr>
        <w:pStyle w:val="NoSpacing"/>
        <w:rPr>
          <w:rFonts w:cs="Times New Roman"/>
          <w:sz w:val="24"/>
          <w:szCs w:val="24"/>
        </w:rPr>
      </w:pPr>
      <w:r>
        <w:rPr>
          <w:rFonts w:cs="Times New Roman"/>
          <w:sz w:val="24"/>
          <w:szCs w:val="24"/>
        </w:rPr>
        <w:t xml:space="preserve">Rom 6:12-18 </w:t>
      </w:r>
      <w:r w:rsidRPr="002C0225">
        <w:rPr>
          <w:rFonts w:cs="Times New Roman"/>
          <w:color w:val="0000FF"/>
          <w:sz w:val="24"/>
          <w:szCs w:val="24"/>
        </w:rPr>
        <w:t>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for ye are not under the law, but under grace.  What then? shall we sin, because we are not under the law, but under grace? God forbid.  Know ye not, that to whom ye yield yourselves servants to obey, his servants ye are to whom ye obey; whether of sin unto death, or of obedience unto righteousness?  But God be thanked, that ye were the servants of sin, but ye have obeyed from the heart that form of doctrine which was delivered you.  Being then made free from sin, ye became the servants of righteousness.</w:t>
      </w:r>
    </w:p>
    <w:p w:rsidR="002C0225" w:rsidRDefault="002C0225" w:rsidP="007F3FDC">
      <w:pPr>
        <w:pStyle w:val="NoSpacing"/>
        <w:rPr>
          <w:rFonts w:cs="Times New Roman"/>
          <w:sz w:val="24"/>
          <w:szCs w:val="24"/>
        </w:rPr>
      </w:pPr>
    </w:p>
    <w:p w:rsidR="002C0225" w:rsidRPr="00BD03B3" w:rsidRDefault="002C0225" w:rsidP="007F3FDC">
      <w:pPr>
        <w:pStyle w:val="NoSpacing"/>
        <w:rPr>
          <w:rFonts w:cs="Times New Roman"/>
          <w:sz w:val="24"/>
          <w:szCs w:val="24"/>
        </w:rPr>
      </w:pPr>
      <w:r>
        <w:rPr>
          <w:rFonts w:cs="Times New Roman"/>
          <w:sz w:val="24"/>
          <w:szCs w:val="24"/>
        </w:rPr>
        <w:t xml:space="preserve">Rom 6:23 </w:t>
      </w:r>
      <w:r w:rsidRPr="002C0225">
        <w:rPr>
          <w:rFonts w:cs="Times New Roman"/>
          <w:color w:val="0000FF"/>
          <w:sz w:val="24"/>
          <w:szCs w:val="24"/>
        </w:rPr>
        <w:t xml:space="preserve">For the </w:t>
      </w:r>
      <w:r w:rsidRPr="00BD03B3">
        <w:rPr>
          <w:rFonts w:cs="Times New Roman"/>
          <w:color w:val="FF0000"/>
          <w:sz w:val="24"/>
          <w:szCs w:val="24"/>
        </w:rPr>
        <w:t>wages of sin is death</w:t>
      </w:r>
      <w:r w:rsidRPr="002C0225">
        <w:rPr>
          <w:rFonts w:cs="Times New Roman"/>
          <w:color w:val="0000FF"/>
          <w:sz w:val="24"/>
          <w:szCs w:val="24"/>
        </w:rPr>
        <w:t>; but the gift of God is eternal life through Jesus Christ our Lord.</w:t>
      </w:r>
    </w:p>
    <w:p w:rsidR="00BD03B3" w:rsidRPr="00BD03B3" w:rsidRDefault="00BD03B3" w:rsidP="007F3FDC">
      <w:pPr>
        <w:pStyle w:val="NoSpacing"/>
        <w:rPr>
          <w:rFonts w:cs="Times New Roman"/>
          <w:sz w:val="24"/>
          <w:szCs w:val="24"/>
        </w:rPr>
      </w:pPr>
    </w:p>
    <w:p w:rsidR="00BD03B3" w:rsidRDefault="00BD03B3" w:rsidP="007F3FDC">
      <w:pPr>
        <w:pStyle w:val="NoSpacing"/>
        <w:rPr>
          <w:rFonts w:cs="Times New Roman"/>
          <w:sz w:val="24"/>
          <w:szCs w:val="24"/>
        </w:rPr>
      </w:pPr>
      <w:r w:rsidRPr="00BD03B3">
        <w:rPr>
          <w:rFonts w:cs="Times New Roman"/>
          <w:sz w:val="24"/>
          <w:szCs w:val="24"/>
        </w:rPr>
        <w:t xml:space="preserve">Isa 59:2 </w:t>
      </w:r>
      <w:r w:rsidRPr="00BD03B3">
        <w:rPr>
          <w:rFonts w:cs="Times New Roman"/>
          <w:color w:val="0000FF"/>
          <w:sz w:val="24"/>
          <w:szCs w:val="24"/>
        </w:rPr>
        <w:t xml:space="preserve">But </w:t>
      </w:r>
      <w:r w:rsidRPr="00BD03B3">
        <w:rPr>
          <w:rFonts w:cs="Times New Roman"/>
          <w:color w:val="FF0000"/>
          <w:sz w:val="24"/>
          <w:szCs w:val="24"/>
        </w:rPr>
        <w:t>your iniquities have separated between you and your God</w:t>
      </w:r>
      <w:r w:rsidRPr="00BD03B3">
        <w:rPr>
          <w:rFonts w:cs="Times New Roman"/>
          <w:color w:val="0000FF"/>
          <w:sz w:val="24"/>
          <w:szCs w:val="24"/>
        </w:rPr>
        <w:t>, and your sins have hid his face from you, that he will not hear.</w:t>
      </w:r>
    </w:p>
    <w:p w:rsidR="002C0225" w:rsidRDefault="002C0225" w:rsidP="007F3FDC">
      <w:pPr>
        <w:pStyle w:val="NoSpacing"/>
        <w:rPr>
          <w:rFonts w:cs="Times New Roman"/>
          <w:sz w:val="24"/>
          <w:szCs w:val="24"/>
        </w:rPr>
      </w:pPr>
    </w:p>
    <w:p w:rsidR="002C0225" w:rsidRDefault="00DE704B" w:rsidP="007F3FDC">
      <w:pPr>
        <w:pStyle w:val="NoSpacing"/>
        <w:rPr>
          <w:rFonts w:cs="Times New Roman"/>
          <w:sz w:val="24"/>
          <w:szCs w:val="24"/>
        </w:rPr>
      </w:pPr>
      <w:r>
        <w:rPr>
          <w:rFonts w:cs="Times New Roman"/>
          <w:sz w:val="24"/>
          <w:szCs w:val="24"/>
        </w:rPr>
        <w:t xml:space="preserve">I Cor 6:9-10 </w:t>
      </w:r>
      <w:r w:rsidR="00BD03B3">
        <w:rPr>
          <w:rFonts w:cs="Times New Roman"/>
          <w:sz w:val="24"/>
          <w:szCs w:val="24"/>
        </w:rPr>
        <w:t xml:space="preserve">is written to Christians </w:t>
      </w:r>
      <w:r w:rsidR="00BD03B3">
        <w:rPr>
          <w:rFonts w:cs="Times New Roman"/>
          <w:sz w:val="24"/>
          <w:szCs w:val="24"/>
        </w:rPr>
        <w:t xml:space="preserve">- </w:t>
      </w:r>
      <w:r w:rsidRPr="00DE704B">
        <w:rPr>
          <w:rFonts w:cs="Times New Roman"/>
          <w:color w:val="0000FF"/>
          <w:sz w:val="24"/>
          <w:szCs w:val="24"/>
        </w:rPr>
        <w:t xml:space="preserve">Know ye not that the unrighteous shall not inherit the kingdom of God? Be not deceived: neither </w:t>
      </w:r>
      <w:r w:rsidRPr="006A44A4">
        <w:rPr>
          <w:rFonts w:cs="Times New Roman"/>
          <w:color w:val="FF0000"/>
          <w:sz w:val="24"/>
          <w:szCs w:val="24"/>
        </w:rPr>
        <w:t>fornicators</w:t>
      </w:r>
      <w:r w:rsidRPr="00DE704B">
        <w:rPr>
          <w:rFonts w:cs="Times New Roman"/>
          <w:color w:val="0000FF"/>
          <w:sz w:val="24"/>
          <w:szCs w:val="24"/>
        </w:rPr>
        <w:t>, nor idolaters, nor adulterers, nor effeminate, nor abusers of themselves with mankind,  Nor thieves, nor covetous, nor drunkards, nor revilers, nor extortioners, shall inherit the kingdom of God.</w:t>
      </w:r>
    </w:p>
    <w:p w:rsidR="00DE704B" w:rsidRDefault="00DE704B" w:rsidP="007F3FDC">
      <w:pPr>
        <w:pStyle w:val="NoSpacing"/>
        <w:rPr>
          <w:rFonts w:cs="Times New Roman"/>
          <w:sz w:val="24"/>
          <w:szCs w:val="24"/>
        </w:rPr>
      </w:pPr>
    </w:p>
    <w:p w:rsidR="00DE704B" w:rsidRDefault="00DE704B" w:rsidP="007F3FDC">
      <w:pPr>
        <w:pStyle w:val="NoSpacing"/>
        <w:rPr>
          <w:rFonts w:cs="Times New Roman"/>
          <w:sz w:val="24"/>
          <w:szCs w:val="24"/>
        </w:rPr>
      </w:pPr>
      <w:r>
        <w:rPr>
          <w:rFonts w:cs="Times New Roman"/>
          <w:sz w:val="24"/>
          <w:szCs w:val="24"/>
        </w:rPr>
        <w:t xml:space="preserve">And verse 11 says these Christians had stopped their fornication - </w:t>
      </w:r>
      <w:r w:rsidRPr="00DE704B">
        <w:rPr>
          <w:rFonts w:cs="Times New Roman"/>
          <w:color w:val="0000FF"/>
          <w:sz w:val="24"/>
          <w:szCs w:val="24"/>
        </w:rPr>
        <w:t xml:space="preserve">And such </w:t>
      </w:r>
      <w:r w:rsidRPr="00BD03B3">
        <w:rPr>
          <w:rFonts w:cs="Times New Roman"/>
          <w:color w:val="FF0000"/>
          <w:sz w:val="24"/>
          <w:szCs w:val="24"/>
        </w:rPr>
        <w:t xml:space="preserve">were </w:t>
      </w:r>
      <w:r w:rsidRPr="00DE704B">
        <w:rPr>
          <w:rFonts w:cs="Times New Roman"/>
          <w:color w:val="0000FF"/>
          <w:sz w:val="24"/>
          <w:szCs w:val="24"/>
        </w:rPr>
        <w:t>some of you: but ye are washed, but ye are sanctified, but ye are justified in the name of the Lord Jesus, and by the Spirit of our God.</w:t>
      </w:r>
    </w:p>
    <w:p w:rsidR="00DE704B" w:rsidRDefault="00DE704B" w:rsidP="007F3FDC">
      <w:pPr>
        <w:pStyle w:val="NoSpacing"/>
        <w:rPr>
          <w:rFonts w:cs="Times New Roman"/>
          <w:sz w:val="24"/>
          <w:szCs w:val="24"/>
        </w:rPr>
      </w:pPr>
    </w:p>
    <w:p w:rsidR="00DE704B" w:rsidRDefault="000B2E38" w:rsidP="007F3FDC">
      <w:pPr>
        <w:pStyle w:val="NoSpacing"/>
        <w:rPr>
          <w:rFonts w:cs="Times New Roman"/>
          <w:sz w:val="24"/>
          <w:szCs w:val="24"/>
        </w:rPr>
      </w:pPr>
      <w:r>
        <w:rPr>
          <w:rFonts w:cs="Times New Roman"/>
          <w:sz w:val="24"/>
          <w:szCs w:val="24"/>
        </w:rPr>
        <w:t xml:space="preserve">It is a farce to claim to be a Christian and be living with a woman who is not your scriptural wife.  Rom 2:1-3 </w:t>
      </w:r>
      <w:r w:rsidRPr="006A44A4">
        <w:rPr>
          <w:rFonts w:cs="Times New Roman"/>
          <w:color w:val="0000FF"/>
          <w:sz w:val="24"/>
          <w:szCs w:val="24"/>
        </w:rPr>
        <w:t>Therefore thou art inexcusable, O man, whosoever thou art that judgest: for wherein thou judgest another, thou condemnest thyself; for thou that judgest doest the same things.  But we are sure that the judgment of God is according to truth against them which commit such things.  And thinkest thou this, O man, that judgest them which do such things, and doest the same, that thou shalt escape the judgment of God?</w:t>
      </w:r>
    </w:p>
    <w:p w:rsidR="000B2E38" w:rsidRDefault="000B2E38" w:rsidP="007F3FDC">
      <w:pPr>
        <w:pStyle w:val="NoSpacing"/>
        <w:rPr>
          <w:rFonts w:cs="Times New Roman"/>
          <w:sz w:val="24"/>
          <w:szCs w:val="24"/>
        </w:rPr>
      </w:pPr>
    </w:p>
    <w:p w:rsidR="000B2E38" w:rsidRDefault="000B2E38" w:rsidP="007F3FDC">
      <w:pPr>
        <w:pStyle w:val="NoSpacing"/>
        <w:rPr>
          <w:rFonts w:cs="Times New Roman"/>
          <w:sz w:val="24"/>
          <w:szCs w:val="24"/>
        </w:rPr>
      </w:pPr>
      <w:r>
        <w:rPr>
          <w:rFonts w:cs="Times New Roman"/>
          <w:sz w:val="24"/>
          <w:szCs w:val="24"/>
        </w:rPr>
        <w:t xml:space="preserve">And it is </w:t>
      </w:r>
      <w:r w:rsidR="000E5FCF">
        <w:rPr>
          <w:rFonts w:cs="Times New Roman"/>
          <w:sz w:val="24"/>
          <w:szCs w:val="24"/>
        </w:rPr>
        <w:t xml:space="preserve">also </w:t>
      </w:r>
      <w:r>
        <w:rPr>
          <w:rFonts w:cs="Times New Roman"/>
          <w:sz w:val="24"/>
          <w:szCs w:val="24"/>
        </w:rPr>
        <w:t xml:space="preserve">a farce for a </w:t>
      </w:r>
      <w:r w:rsidR="00AC4BF4">
        <w:rPr>
          <w:rFonts w:cs="Times New Roman"/>
          <w:sz w:val="24"/>
          <w:szCs w:val="24"/>
        </w:rPr>
        <w:t>congregation</w:t>
      </w:r>
      <w:r>
        <w:rPr>
          <w:rFonts w:cs="Times New Roman"/>
          <w:sz w:val="24"/>
          <w:szCs w:val="24"/>
        </w:rPr>
        <w:t xml:space="preserve"> to claim to be a church that belongs to Christ and allow couples to be living in sin</w:t>
      </w:r>
      <w:r w:rsidR="00BD03B3">
        <w:rPr>
          <w:rFonts w:cs="Times New Roman"/>
          <w:sz w:val="24"/>
          <w:szCs w:val="24"/>
        </w:rPr>
        <w:t xml:space="preserve"> (</w:t>
      </w:r>
      <w:r>
        <w:rPr>
          <w:rFonts w:cs="Times New Roman"/>
          <w:sz w:val="24"/>
          <w:szCs w:val="24"/>
        </w:rPr>
        <w:t>to shack up</w:t>
      </w:r>
      <w:r w:rsidR="00BD03B3">
        <w:rPr>
          <w:rFonts w:cs="Times New Roman"/>
          <w:sz w:val="24"/>
          <w:szCs w:val="24"/>
        </w:rPr>
        <w:t>)</w:t>
      </w:r>
      <w:r w:rsidR="00FC7FAA">
        <w:rPr>
          <w:rFonts w:cs="Times New Roman"/>
          <w:sz w:val="24"/>
          <w:szCs w:val="24"/>
        </w:rPr>
        <w:t>.  B</w:t>
      </w:r>
      <w:r>
        <w:rPr>
          <w:rFonts w:cs="Times New Roman"/>
          <w:sz w:val="24"/>
          <w:szCs w:val="24"/>
        </w:rPr>
        <w:t>ut I am thinking most denominational churches do just that.  They stand for absolutely nothing</w:t>
      </w:r>
      <w:r w:rsidR="006A44A4">
        <w:rPr>
          <w:rFonts w:cs="Times New Roman"/>
          <w:sz w:val="24"/>
          <w:szCs w:val="24"/>
        </w:rPr>
        <w:t xml:space="preserve">; why should they </w:t>
      </w:r>
      <w:r w:rsidR="00BD03B3">
        <w:rPr>
          <w:rFonts w:cs="Times New Roman"/>
          <w:sz w:val="24"/>
          <w:szCs w:val="24"/>
        </w:rPr>
        <w:t>take</w:t>
      </w:r>
      <w:r w:rsidR="006A44A4">
        <w:rPr>
          <w:rFonts w:cs="Times New Roman"/>
          <w:sz w:val="24"/>
          <w:szCs w:val="24"/>
        </w:rPr>
        <w:t xml:space="preserve"> a stand on this?</w:t>
      </w:r>
    </w:p>
    <w:p w:rsidR="000B2E38" w:rsidRDefault="000B2E38" w:rsidP="007F3FDC">
      <w:pPr>
        <w:pStyle w:val="NoSpacing"/>
        <w:rPr>
          <w:rFonts w:cs="Times New Roman"/>
          <w:sz w:val="24"/>
          <w:szCs w:val="24"/>
        </w:rPr>
      </w:pPr>
    </w:p>
    <w:p w:rsidR="000B2E38" w:rsidRDefault="000B2E38" w:rsidP="007F3FDC">
      <w:pPr>
        <w:pStyle w:val="NoSpacing"/>
        <w:rPr>
          <w:rFonts w:cs="Times New Roman"/>
          <w:sz w:val="24"/>
          <w:szCs w:val="24"/>
        </w:rPr>
      </w:pPr>
      <w:r>
        <w:rPr>
          <w:rFonts w:cs="Times New Roman"/>
          <w:sz w:val="24"/>
          <w:szCs w:val="24"/>
        </w:rPr>
        <w:t xml:space="preserve">Jesus is talking to the church at Ephesus in Rev 2:5 </w:t>
      </w:r>
      <w:r w:rsidRPr="000B2E38">
        <w:rPr>
          <w:rFonts w:cs="Times New Roman"/>
          <w:color w:val="0000FF"/>
          <w:sz w:val="24"/>
          <w:szCs w:val="24"/>
        </w:rPr>
        <w:t>Remember therefore from whence thou art fallen, and repent, and do the first works; or else I will come unto thee quickly, and will remove thy candlestick out of his place, except thou repent.</w:t>
      </w:r>
    </w:p>
    <w:p w:rsidR="000B2E38" w:rsidRDefault="000B2E38" w:rsidP="007F3FDC">
      <w:pPr>
        <w:pStyle w:val="NoSpacing"/>
        <w:rPr>
          <w:rFonts w:cs="Times New Roman"/>
          <w:sz w:val="24"/>
          <w:szCs w:val="24"/>
        </w:rPr>
      </w:pPr>
    </w:p>
    <w:p w:rsidR="000B2E38" w:rsidRPr="00316F8E" w:rsidRDefault="000B2E38" w:rsidP="007F3FDC">
      <w:pPr>
        <w:pStyle w:val="NoSpacing"/>
        <w:rPr>
          <w:rFonts w:cs="Times New Roman"/>
          <w:sz w:val="24"/>
          <w:szCs w:val="24"/>
        </w:rPr>
      </w:pPr>
      <w:r>
        <w:rPr>
          <w:rFonts w:cs="Times New Roman"/>
          <w:sz w:val="24"/>
          <w:szCs w:val="24"/>
        </w:rPr>
        <w:t xml:space="preserve">Jesus says to the church at Ephesus in Rev 2:20 </w:t>
      </w:r>
      <w:r w:rsidRPr="000B2E38">
        <w:rPr>
          <w:rFonts w:cs="Times New Roman"/>
          <w:color w:val="0000FF"/>
          <w:sz w:val="24"/>
          <w:szCs w:val="24"/>
        </w:rPr>
        <w:t xml:space="preserve">Notwithstanding I have a few things against thee, because thou </w:t>
      </w:r>
      <w:r w:rsidRPr="00E117C6">
        <w:rPr>
          <w:rFonts w:cs="Times New Roman"/>
          <w:color w:val="FF0000"/>
          <w:sz w:val="24"/>
          <w:szCs w:val="24"/>
        </w:rPr>
        <w:t>sufferest that woman Jezebel</w:t>
      </w:r>
      <w:r w:rsidR="0079353A" w:rsidRPr="00E117C6">
        <w:rPr>
          <w:rFonts w:cs="Times New Roman"/>
          <w:color w:val="FF0000"/>
          <w:sz w:val="24"/>
          <w:szCs w:val="24"/>
        </w:rPr>
        <w:t xml:space="preserve"> … </w:t>
      </w:r>
      <w:r w:rsidRPr="00E117C6">
        <w:rPr>
          <w:rFonts w:cs="Times New Roman"/>
          <w:color w:val="FF0000"/>
          <w:sz w:val="24"/>
          <w:szCs w:val="24"/>
        </w:rPr>
        <w:t>to teach and to seduce my servants to commit fornication</w:t>
      </w:r>
      <w:r w:rsidRPr="0079353A">
        <w:rPr>
          <w:rFonts w:cs="Times New Roman"/>
          <w:color w:val="FF0000"/>
          <w:sz w:val="24"/>
          <w:szCs w:val="24"/>
        </w:rPr>
        <w:t xml:space="preserve"> </w:t>
      </w:r>
      <w:r w:rsidRPr="000B2E38">
        <w:rPr>
          <w:rFonts w:cs="Times New Roman"/>
          <w:color w:val="0000FF"/>
          <w:sz w:val="24"/>
          <w:szCs w:val="24"/>
        </w:rPr>
        <w:t>…</w:t>
      </w:r>
    </w:p>
    <w:p w:rsidR="00316F8E" w:rsidRPr="00316F8E" w:rsidRDefault="00316F8E" w:rsidP="007F3FDC">
      <w:pPr>
        <w:pStyle w:val="NoSpacing"/>
        <w:rPr>
          <w:rFonts w:cs="Times New Roman"/>
          <w:sz w:val="24"/>
          <w:szCs w:val="24"/>
        </w:rPr>
      </w:pPr>
    </w:p>
    <w:p w:rsidR="00316F8E" w:rsidRPr="00316F8E" w:rsidRDefault="00316F8E" w:rsidP="00316F8E">
      <w:pPr>
        <w:pStyle w:val="NoSpacing"/>
        <w:rPr>
          <w:rFonts w:cs="Times New Roman"/>
          <w:color w:val="0000FF"/>
          <w:sz w:val="24"/>
          <w:szCs w:val="24"/>
        </w:rPr>
      </w:pPr>
      <w:r w:rsidRPr="00316F8E">
        <w:rPr>
          <w:rFonts w:cs="Times New Roman"/>
          <w:sz w:val="24"/>
          <w:szCs w:val="24"/>
        </w:rPr>
        <w:t xml:space="preserve">Rom 1:28-32 </w:t>
      </w:r>
      <w:r w:rsidRPr="00316F8E">
        <w:rPr>
          <w:rFonts w:cs="Times New Roman"/>
          <w:color w:val="0000FF"/>
          <w:sz w:val="24"/>
          <w:szCs w:val="24"/>
        </w:rPr>
        <w:t>And even as they did not like to retain God in their knowledge, God gave them over to a reprobate mind, to do those things which are not convenient;</w:t>
      </w:r>
      <w:r>
        <w:rPr>
          <w:rFonts w:cs="Times New Roman"/>
          <w:color w:val="0000FF"/>
          <w:sz w:val="24"/>
          <w:szCs w:val="24"/>
        </w:rPr>
        <w:t xml:space="preserve"> </w:t>
      </w:r>
      <w:r w:rsidRPr="00316F8E">
        <w:rPr>
          <w:rFonts w:cs="Times New Roman"/>
          <w:color w:val="0000FF"/>
          <w:sz w:val="24"/>
          <w:szCs w:val="24"/>
        </w:rPr>
        <w:t xml:space="preserve">Being filled with all unrighteousness, </w:t>
      </w:r>
      <w:r w:rsidRPr="00316F8E">
        <w:rPr>
          <w:rFonts w:cs="Times New Roman"/>
          <w:color w:val="FF0000"/>
          <w:sz w:val="24"/>
          <w:szCs w:val="24"/>
        </w:rPr>
        <w:t>fornication</w:t>
      </w:r>
      <w:r w:rsidRPr="00316F8E">
        <w:rPr>
          <w:rFonts w:cs="Times New Roman"/>
          <w:color w:val="0000FF"/>
          <w:sz w:val="24"/>
          <w:szCs w:val="24"/>
        </w:rPr>
        <w:t>, wickedness, covetousness, maliciousness; full of envy, murder, debate, deceit, malignity; whisperers,</w:t>
      </w:r>
      <w:r>
        <w:rPr>
          <w:rFonts w:cs="Times New Roman"/>
          <w:color w:val="0000FF"/>
          <w:sz w:val="24"/>
          <w:szCs w:val="24"/>
        </w:rPr>
        <w:t xml:space="preserve"> </w:t>
      </w:r>
      <w:r w:rsidRPr="00316F8E">
        <w:rPr>
          <w:rFonts w:cs="Times New Roman"/>
          <w:color w:val="0000FF"/>
          <w:sz w:val="24"/>
          <w:szCs w:val="24"/>
        </w:rPr>
        <w:t>Backbiters, haters of God, despiteful, proud, boasters, inventors of evil things, disobedient to parents,</w:t>
      </w:r>
      <w:r>
        <w:rPr>
          <w:rFonts w:cs="Times New Roman"/>
          <w:color w:val="0000FF"/>
          <w:sz w:val="24"/>
          <w:szCs w:val="24"/>
        </w:rPr>
        <w:t xml:space="preserve"> </w:t>
      </w:r>
      <w:r w:rsidRPr="00316F8E">
        <w:rPr>
          <w:rFonts w:cs="Times New Roman"/>
          <w:color w:val="0000FF"/>
          <w:sz w:val="24"/>
          <w:szCs w:val="24"/>
        </w:rPr>
        <w:t>Without understanding, covenant</w:t>
      </w:r>
      <w:r w:rsidR="00D26AAE">
        <w:rPr>
          <w:rFonts w:cs="Times New Roman"/>
          <w:color w:val="0000FF"/>
          <w:sz w:val="24"/>
          <w:szCs w:val="24"/>
        </w:rPr>
        <w:t xml:space="preserve"> </w:t>
      </w:r>
      <w:r w:rsidRPr="00316F8E">
        <w:rPr>
          <w:rFonts w:cs="Times New Roman"/>
          <w:color w:val="0000FF"/>
          <w:sz w:val="24"/>
          <w:szCs w:val="24"/>
        </w:rPr>
        <w:t>breakers, without natural affection, implacable, unmerciful:</w:t>
      </w:r>
      <w:r>
        <w:rPr>
          <w:rFonts w:cs="Times New Roman"/>
          <w:color w:val="0000FF"/>
          <w:sz w:val="24"/>
          <w:szCs w:val="24"/>
        </w:rPr>
        <w:t xml:space="preserve">  </w:t>
      </w:r>
      <w:r w:rsidRPr="00316F8E">
        <w:rPr>
          <w:rFonts w:cs="Times New Roman"/>
          <w:color w:val="0000FF"/>
          <w:sz w:val="24"/>
          <w:szCs w:val="24"/>
        </w:rPr>
        <w:t xml:space="preserve">Who knowing the judgment of God, that they which commit such things are worthy of death, not only do the same, but </w:t>
      </w:r>
      <w:r w:rsidRPr="00316F8E">
        <w:rPr>
          <w:rFonts w:cs="Times New Roman"/>
          <w:color w:val="FF0000"/>
          <w:sz w:val="24"/>
          <w:szCs w:val="24"/>
        </w:rPr>
        <w:t>have pleasure in them that do them</w:t>
      </w:r>
      <w:r w:rsidRPr="00316F8E">
        <w:rPr>
          <w:rFonts w:cs="Times New Roman"/>
          <w:color w:val="0000FF"/>
          <w:sz w:val="24"/>
          <w:szCs w:val="24"/>
        </w:rPr>
        <w:t>.</w:t>
      </w:r>
    </w:p>
    <w:p w:rsidR="000B2E38" w:rsidRDefault="000B2E38" w:rsidP="007F3FDC">
      <w:pPr>
        <w:pStyle w:val="NoSpacing"/>
        <w:rPr>
          <w:rFonts w:cs="Times New Roman"/>
          <w:sz w:val="24"/>
          <w:szCs w:val="24"/>
        </w:rPr>
      </w:pPr>
    </w:p>
    <w:p w:rsidR="000B2E38" w:rsidRDefault="00E117C6" w:rsidP="007F3FDC">
      <w:pPr>
        <w:pStyle w:val="NoSpacing"/>
        <w:rPr>
          <w:rFonts w:cs="Times New Roman"/>
          <w:sz w:val="24"/>
          <w:szCs w:val="24"/>
        </w:rPr>
      </w:pPr>
      <w:r>
        <w:rPr>
          <w:rFonts w:cs="Times New Roman"/>
          <w:sz w:val="24"/>
          <w:szCs w:val="24"/>
        </w:rPr>
        <w:t xml:space="preserve">Rev 21:8 </w:t>
      </w:r>
      <w:r w:rsidRPr="00E117C6">
        <w:rPr>
          <w:rFonts w:cs="Times New Roman"/>
          <w:color w:val="0000FF"/>
          <w:sz w:val="24"/>
          <w:szCs w:val="24"/>
        </w:rPr>
        <w:t xml:space="preserve">But the cowardly, unbelieving, abominable, murderers, </w:t>
      </w:r>
      <w:r w:rsidRPr="00E117C6">
        <w:rPr>
          <w:rFonts w:cs="Times New Roman"/>
          <w:color w:val="FF0000"/>
          <w:sz w:val="24"/>
          <w:szCs w:val="24"/>
        </w:rPr>
        <w:t>sexually immoral</w:t>
      </w:r>
      <w:r w:rsidRPr="00E117C6">
        <w:rPr>
          <w:rFonts w:cs="Times New Roman"/>
          <w:color w:val="0000FF"/>
          <w:sz w:val="24"/>
          <w:szCs w:val="24"/>
        </w:rPr>
        <w:t xml:space="preserve">, sorcerers, idolaters, and all liars </w:t>
      </w:r>
      <w:r w:rsidRPr="00316F8E">
        <w:rPr>
          <w:rFonts w:cs="Times New Roman"/>
          <w:color w:val="FF0000"/>
          <w:sz w:val="24"/>
          <w:szCs w:val="24"/>
        </w:rPr>
        <w:t>shall have their part in the lake which burns with fire and brimstone, which is the second death</w:t>
      </w:r>
      <w:r w:rsidRPr="00E117C6">
        <w:rPr>
          <w:rFonts w:cs="Times New Roman"/>
          <w:color w:val="0000FF"/>
          <w:sz w:val="24"/>
          <w:szCs w:val="24"/>
        </w:rPr>
        <w:t xml:space="preserve">. </w:t>
      </w:r>
      <w:r>
        <w:rPr>
          <w:rFonts w:cs="Times New Roman"/>
          <w:sz w:val="24"/>
          <w:szCs w:val="24"/>
        </w:rPr>
        <w:t>(NKJV)</w:t>
      </w:r>
    </w:p>
    <w:p w:rsidR="00D26AAE" w:rsidRDefault="00D26AAE" w:rsidP="007F3FDC">
      <w:pPr>
        <w:pStyle w:val="NoSpacing"/>
        <w:rPr>
          <w:rFonts w:cs="Times New Roman"/>
          <w:sz w:val="24"/>
          <w:szCs w:val="24"/>
        </w:rPr>
      </w:pPr>
    </w:p>
    <w:p w:rsidR="000E5FCF" w:rsidRDefault="00D26AAE" w:rsidP="007F3FDC">
      <w:pPr>
        <w:pStyle w:val="NoSpacing"/>
        <w:rPr>
          <w:rFonts w:cs="Times New Roman"/>
          <w:sz w:val="24"/>
          <w:szCs w:val="24"/>
        </w:rPr>
      </w:pPr>
      <w:r>
        <w:rPr>
          <w:rFonts w:cs="Times New Roman"/>
          <w:sz w:val="24"/>
          <w:szCs w:val="24"/>
        </w:rPr>
        <w:t>One more thing – all these verses that condemn “living together” also condemn living in an unscriptural marriage</w:t>
      </w:r>
      <w:r w:rsidR="000E5FCF">
        <w:rPr>
          <w:rFonts w:cs="Times New Roman"/>
          <w:sz w:val="24"/>
          <w:szCs w:val="24"/>
        </w:rPr>
        <w:t>.  Mark 6:17-18 describes an unscriptural marriage</w:t>
      </w:r>
      <w:r w:rsidR="00BD03B3">
        <w:rPr>
          <w:rFonts w:cs="Times New Roman"/>
          <w:sz w:val="24"/>
          <w:szCs w:val="24"/>
        </w:rPr>
        <w:t xml:space="preserve"> in OT times</w:t>
      </w:r>
      <w:r w:rsidR="000E5FCF">
        <w:rPr>
          <w:rFonts w:cs="Times New Roman"/>
          <w:sz w:val="24"/>
          <w:szCs w:val="24"/>
        </w:rPr>
        <w:t xml:space="preserve">; the text says Herod was “married” to Herodias.  This was obviously an unscriptural marriage as John the Baptist in effect told Herod they needed to terminate their marriage.  But it was a marriage; they weren’t just living together – again showing the difference in </w:t>
      </w:r>
      <w:r w:rsidR="006A44A4">
        <w:rPr>
          <w:rFonts w:cs="Times New Roman"/>
          <w:sz w:val="24"/>
          <w:szCs w:val="24"/>
        </w:rPr>
        <w:t xml:space="preserve">legal </w:t>
      </w:r>
      <w:r w:rsidR="000E5FCF">
        <w:rPr>
          <w:rFonts w:cs="Times New Roman"/>
          <w:sz w:val="24"/>
          <w:szCs w:val="24"/>
        </w:rPr>
        <w:t>marriage and just shaking up.</w:t>
      </w:r>
    </w:p>
    <w:p w:rsidR="000E5FCF" w:rsidRDefault="000E5FCF" w:rsidP="007F3FDC">
      <w:pPr>
        <w:pStyle w:val="NoSpacing"/>
        <w:rPr>
          <w:rFonts w:cs="Times New Roman"/>
          <w:sz w:val="24"/>
          <w:szCs w:val="24"/>
        </w:rPr>
      </w:pPr>
    </w:p>
    <w:p w:rsidR="00D26AAE" w:rsidRDefault="00D26AAE" w:rsidP="007F3FDC">
      <w:pPr>
        <w:pStyle w:val="NoSpacing"/>
        <w:rPr>
          <w:rFonts w:cs="Times New Roman"/>
          <w:sz w:val="24"/>
          <w:szCs w:val="24"/>
        </w:rPr>
      </w:pPr>
      <w:r>
        <w:rPr>
          <w:rFonts w:cs="Times New Roman"/>
          <w:sz w:val="24"/>
          <w:szCs w:val="24"/>
        </w:rPr>
        <w:t xml:space="preserve">Matt 19:9 </w:t>
      </w:r>
      <w:r w:rsidR="000E5FCF">
        <w:rPr>
          <w:rFonts w:cs="Times New Roman"/>
          <w:sz w:val="24"/>
          <w:szCs w:val="24"/>
        </w:rPr>
        <w:t xml:space="preserve">describes what an unscriptural marriage would look like under our new covenant - </w:t>
      </w:r>
      <w:r w:rsidRPr="00D26AAE">
        <w:rPr>
          <w:rFonts w:cs="Times New Roman"/>
          <w:color w:val="0000FF"/>
          <w:sz w:val="24"/>
          <w:szCs w:val="24"/>
        </w:rPr>
        <w:t>And I say unto you, Whosoever shall put away his wife, except it be for fornication, and shall marry another, committeth adultery: and whoso marrieth her which is put away doth commit adultery.</w:t>
      </w:r>
      <w:r>
        <w:rPr>
          <w:rFonts w:cs="Times New Roman"/>
          <w:sz w:val="24"/>
          <w:szCs w:val="24"/>
        </w:rPr>
        <w:t xml:space="preserve"> Rom 7:2-3 </w:t>
      </w:r>
      <w:r w:rsidRPr="00D26AAE">
        <w:rPr>
          <w:rFonts w:cs="Times New Roman"/>
          <w:color w:val="0000FF"/>
          <w:sz w:val="24"/>
          <w:szCs w:val="24"/>
        </w:rPr>
        <w:t>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w:t>
      </w:r>
    </w:p>
    <w:p w:rsidR="00D26AAE" w:rsidRDefault="00D26AAE" w:rsidP="007F3FDC">
      <w:pPr>
        <w:pStyle w:val="NoSpacing"/>
        <w:rPr>
          <w:rFonts w:cs="Times New Roman"/>
          <w:sz w:val="24"/>
          <w:szCs w:val="24"/>
        </w:rPr>
      </w:pPr>
    </w:p>
    <w:p w:rsidR="002476B2" w:rsidRDefault="002476B2" w:rsidP="007F3FDC">
      <w:pPr>
        <w:pStyle w:val="NoSpacing"/>
        <w:rPr>
          <w:rFonts w:cs="Times New Roman"/>
          <w:sz w:val="24"/>
          <w:szCs w:val="24"/>
        </w:rPr>
      </w:pPr>
      <w:r>
        <w:rPr>
          <w:rFonts w:cs="Times New Roman"/>
          <w:sz w:val="24"/>
          <w:szCs w:val="24"/>
        </w:rPr>
        <w:t>We have to obey</w:t>
      </w:r>
      <w:r w:rsidR="006A44A4">
        <w:rPr>
          <w:rFonts w:cs="Times New Roman"/>
          <w:sz w:val="24"/>
          <w:szCs w:val="24"/>
        </w:rPr>
        <w:t xml:space="preserve"> Jesus’s law</w:t>
      </w:r>
      <w:r>
        <w:rPr>
          <w:rFonts w:cs="Times New Roman"/>
          <w:sz w:val="24"/>
          <w:szCs w:val="24"/>
        </w:rPr>
        <w:t xml:space="preserve"> to receive eternal life – Heb 5:9 </w:t>
      </w:r>
      <w:r w:rsidRPr="002476B2">
        <w:rPr>
          <w:rFonts w:cs="Times New Roman"/>
          <w:color w:val="0000FF"/>
          <w:sz w:val="24"/>
          <w:szCs w:val="24"/>
        </w:rPr>
        <w:t>And being made perfect, he became the author of eternal salvation unto all them that obey him</w:t>
      </w:r>
    </w:p>
    <w:p w:rsidR="002476B2" w:rsidRDefault="002476B2" w:rsidP="007F3FDC">
      <w:pPr>
        <w:pStyle w:val="NoSpacing"/>
        <w:rPr>
          <w:rFonts w:cs="Times New Roman"/>
          <w:sz w:val="24"/>
          <w:szCs w:val="24"/>
        </w:rPr>
      </w:pPr>
    </w:p>
    <w:p w:rsidR="003A171A" w:rsidRPr="00D87B71" w:rsidRDefault="00BF2590" w:rsidP="007F3FDC">
      <w:pPr>
        <w:pStyle w:val="NoSpacing"/>
        <w:rPr>
          <w:rFonts w:cs="Times New Roman"/>
          <w:sz w:val="24"/>
          <w:szCs w:val="24"/>
        </w:rPr>
      </w:pPr>
      <w:r>
        <w:rPr>
          <w:rFonts w:cs="Times New Roman"/>
          <w:sz w:val="24"/>
          <w:szCs w:val="24"/>
        </w:rPr>
        <w:t>So i</w:t>
      </w:r>
      <w:r w:rsidR="003A171A">
        <w:rPr>
          <w:rFonts w:cs="Times New Roman"/>
          <w:sz w:val="24"/>
          <w:szCs w:val="24"/>
        </w:rPr>
        <w:t xml:space="preserve">f two people are shacked up and they don’t repent (quit), they will be lost – Luke 13:3 </w:t>
      </w:r>
      <w:r w:rsidR="003A171A" w:rsidRPr="003A171A">
        <w:rPr>
          <w:rFonts w:cs="Times New Roman"/>
          <w:color w:val="0000FF"/>
          <w:sz w:val="24"/>
          <w:szCs w:val="24"/>
        </w:rPr>
        <w:t>I tell you, Nay: but, except ye repent, ye shall all likewise perish</w:t>
      </w:r>
    </w:p>
    <w:sectPr w:rsidR="003A171A" w:rsidRPr="00D87B71"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C0"/>
    <w:rsid w:val="000165F0"/>
    <w:rsid w:val="00016C48"/>
    <w:rsid w:val="00056841"/>
    <w:rsid w:val="00060BB9"/>
    <w:rsid w:val="000B2E38"/>
    <w:rsid w:val="000D1AEA"/>
    <w:rsid w:val="000E5FCF"/>
    <w:rsid w:val="00133056"/>
    <w:rsid w:val="00153614"/>
    <w:rsid w:val="001A4A68"/>
    <w:rsid w:val="001E5166"/>
    <w:rsid w:val="001F3424"/>
    <w:rsid w:val="00222AC0"/>
    <w:rsid w:val="002476B2"/>
    <w:rsid w:val="002C0225"/>
    <w:rsid w:val="00316F8E"/>
    <w:rsid w:val="003632A0"/>
    <w:rsid w:val="003A171A"/>
    <w:rsid w:val="003A5229"/>
    <w:rsid w:val="00452540"/>
    <w:rsid w:val="00467428"/>
    <w:rsid w:val="004A2F77"/>
    <w:rsid w:val="0050461C"/>
    <w:rsid w:val="0051672D"/>
    <w:rsid w:val="00526D4C"/>
    <w:rsid w:val="0053333F"/>
    <w:rsid w:val="00533C5B"/>
    <w:rsid w:val="00545C23"/>
    <w:rsid w:val="00555305"/>
    <w:rsid w:val="0057381E"/>
    <w:rsid w:val="00642729"/>
    <w:rsid w:val="006739D4"/>
    <w:rsid w:val="006A44A4"/>
    <w:rsid w:val="006A5339"/>
    <w:rsid w:val="006B0A04"/>
    <w:rsid w:val="006B3CE1"/>
    <w:rsid w:val="006D20A2"/>
    <w:rsid w:val="007203D3"/>
    <w:rsid w:val="00736623"/>
    <w:rsid w:val="0079353A"/>
    <w:rsid w:val="007965AD"/>
    <w:rsid w:val="007E50C2"/>
    <w:rsid w:val="007E61C6"/>
    <w:rsid w:val="007F3FDC"/>
    <w:rsid w:val="00816563"/>
    <w:rsid w:val="008968B9"/>
    <w:rsid w:val="00905EAD"/>
    <w:rsid w:val="00A52526"/>
    <w:rsid w:val="00A85B70"/>
    <w:rsid w:val="00AC4BF4"/>
    <w:rsid w:val="00AC5310"/>
    <w:rsid w:val="00B449AC"/>
    <w:rsid w:val="00B573D0"/>
    <w:rsid w:val="00B57F16"/>
    <w:rsid w:val="00B62F6B"/>
    <w:rsid w:val="00B858EF"/>
    <w:rsid w:val="00BD03B3"/>
    <w:rsid w:val="00BF2590"/>
    <w:rsid w:val="00C6758D"/>
    <w:rsid w:val="00D26AAE"/>
    <w:rsid w:val="00D70CFB"/>
    <w:rsid w:val="00D87B71"/>
    <w:rsid w:val="00DB3EF3"/>
    <w:rsid w:val="00DE704B"/>
    <w:rsid w:val="00E117C6"/>
    <w:rsid w:val="00E634DF"/>
    <w:rsid w:val="00FC147A"/>
    <w:rsid w:val="00FC7FA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B4D8"/>
  <w15:chartTrackingRefBased/>
  <w15:docId w15:val="{26CD8550-CB40-409C-B842-A998DF3D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222A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2A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2A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2A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2A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2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222A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2A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2A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2A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2A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AC0"/>
    <w:rPr>
      <w:rFonts w:eastAsiaTheme="majorEastAsia" w:cstheme="majorBidi"/>
      <w:color w:val="272727" w:themeColor="text1" w:themeTint="D8"/>
    </w:rPr>
  </w:style>
  <w:style w:type="paragraph" w:styleId="Title">
    <w:name w:val="Title"/>
    <w:basedOn w:val="Normal"/>
    <w:next w:val="Normal"/>
    <w:link w:val="TitleChar"/>
    <w:uiPriority w:val="10"/>
    <w:qFormat/>
    <w:rsid w:val="00222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A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A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2AC0"/>
    <w:rPr>
      <w:i/>
      <w:iCs/>
      <w:color w:val="404040" w:themeColor="text1" w:themeTint="BF"/>
    </w:rPr>
  </w:style>
  <w:style w:type="paragraph" w:styleId="ListParagraph">
    <w:name w:val="List Paragraph"/>
    <w:basedOn w:val="Normal"/>
    <w:uiPriority w:val="34"/>
    <w:qFormat/>
    <w:rsid w:val="00222AC0"/>
    <w:pPr>
      <w:ind w:left="720"/>
      <w:contextualSpacing/>
    </w:pPr>
  </w:style>
  <w:style w:type="character" w:styleId="IntenseEmphasis">
    <w:name w:val="Intense Emphasis"/>
    <w:basedOn w:val="DefaultParagraphFont"/>
    <w:uiPriority w:val="21"/>
    <w:qFormat/>
    <w:rsid w:val="00222AC0"/>
    <w:rPr>
      <w:i/>
      <w:iCs/>
      <w:color w:val="365F91" w:themeColor="accent1" w:themeShade="BF"/>
    </w:rPr>
  </w:style>
  <w:style w:type="paragraph" w:styleId="IntenseQuote">
    <w:name w:val="Intense Quote"/>
    <w:basedOn w:val="Normal"/>
    <w:next w:val="Normal"/>
    <w:link w:val="IntenseQuoteChar"/>
    <w:uiPriority w:val="30"/>
    <w:qFormat/>
    <w:rsid w:val="00222A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2AC0"/>
    <w:rPr>
      <w:i/>
      <w:iCs/>
      <w:color w:val="365F91" w:themeColor="accent1" w:themeShade="BF"/>
    </w:rPr>
  </w:style>
  <w:style w:type="character" w:styleId="IntenseReference">
    <w:name w:val="Intense Reference"/>
    <w:basedOn w:val="DefaultParagraphFont"/>
    <w:uiPriority w:val="32"/>
    <w:qFormat/>
    <w:rsid w:val="00222A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2</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29</cp:revision>
  <dcterms:created xsi:type="dcterms:W3CDTF">2025-03-16T23:27:00Z</dcterms:created>
  <dcterms:modified xsi:type="dcterms:W3CDTF">2025-03-24T01:29:00Z</dcterms:modified>
</cp:coreProperties>
</file>