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24CC" w:rsidRPr="0049497A" w:rsidRDefault="00FF24CC" w:rsidP="0029500B">
      <w:pPr>
        <w:pStyle w:val="NoSpacing"/>
        <w:jc w:val="center"/>
        <w:rPr>
          <w:rFonts w:cs="Times New Roman"/>
          <w:b/>
          <w:sz w:val="36"/>
          <w:szCs w:val="36"/>
        </w:rPr>
      </w:pPr>
      <w:r w:rsidRPr="0049497A">
        <w:rPr>
          <w:rFonts w:cs="Times New Roman"/>
          <w:b/>
          <w:sz w:val="36"/>
          <w:szCs w:val="36"/>
        </w:rPr>
        <w:t xml:space="preserve">Why Must Reconciliation With </w:t>
      </w:r>
      <w:r w:rsidR="004024F2" w:rsidRPr="0049497A">
        <w:rPr>
          <w:rFonts w:cs="Times New Roman"/>
          <w:b/>
          <w:sz w:val="36"/>
          <w:szCs w:val="36"/>
        </w:rPr>
        <w:t>The Original Spouse</w:t>
      </w:r>
      <w:r w:rsidR="0049497A" w:rsidRPr="0049497A">
        <w:rPr>
          <w:rFonts w:cs="Times New Roman"/>
          <w:b/>
          <w:sz w:val="36"/>
          <w:szCs w:val="36"/>
        </w:rPr>
        <w:t xml:space="preserve"> Be Attempted</w:t>
      </w:r>
      <w:r w:rsidRPr="0049497A">
        <w:rPr>
          <w:rFonts w:cs="Times New Roman"/>
          <w:b/>
          <w:sz w:val="36"/>
          <w:szCs w:val="36"/>
        </w:rPr>
        <w:t>?</w:t>
      </w:r>
    </w:p>
    <w:p w:rsidR="00FF24CC" w:rsidRPr="00D141D6" w:rsidRDefault="00FF24CC" w:rsidP="005914EF">
      <w:pPr>
        <w:pStyle w:val="NoSpacing"/>
        <w:jc w:val="both"/>
        <w:rPr>
          <w:rFonts w:cs="Times New Roman"/>
          <w:sz w:val="24"/>
          <w:szCs w:val="24"/>
        </w:rPr>
      </w:pPr>
    </w:p>
    <w:p w:rsidR="007549C4" w:rsidRPr="00D141D6" w:rsidRDefault="007549C4" w:rsidP="005914EF">
      <w:pPr>
        <w:pStyle w:val="NoSpacing"/>
        <w:jc w:val="both"/>
        <w:rPr>
          <w:rFonts w:cs="Times New Roman"/>
          <w:sz w:val="24"/>
          <w:szCs w:val="24"/>
        </w:rPr>
      </w:pPr>
      <w:r w:rsidRPr="00D141D6">
        <w:rPr>
          <w:rFonts w:cs="Times New Roman"/>
          <w:sz w:val="24"/>
          <w:szCs w:val="24"/>
        </w:rPr>
        <w:t>Some Ch</w:t>
      </w:r>
      <w:r w:rsidR="006D0CB4">
        <w:rPr>
          <w:rFonts w:cs="Times New Roman"/>
          <w:sz w:val="24"/>
          <w:szCs w:val="24"/>
        </w:rPr>
        <w:t xml:space="preserve">ristians who agree </w:t>
      </w:r>
      <w:r w:rsidRPr="00D141D6">
        <w:rPr>
          <w:rFonts w:cs="Times New Roman"/>
          <w:sz w:val="24"/>
          <w:szCs w:val="24"/>
        </w:rPr>
        <w:t>divorce (or marital separation) is wrong except in the case of divorce for fornication, teach that o</w:t>
      </w:r>
      <w:r w:rsidR="0077276B">
        <w:rPr>
          <w:rFonts w:cs="Times New Roman"/>
          <w:sz w:val="24"/>
          <w:szCs w:val="24"/>
        </w:rPr>
        <w:t xml:space="preserve">nce a person commits this sin, then </w:t>
      </w:r>
      <w:r w:rsidRPr="00D141D6">
        <w:rPr>
          <w:rFonts w:cs="Times New Roman"/>
          <w:sz w:val="24"/>
          <w:szCs w:val="24"/>
        </w:rPr>
        <w:t>I Cor</w:t>
      </w:r>
      <w:r w:rsidR="00372837">
        <w:rPr>
          <w:rFonts w:cs="Times New Roman"/>
          <w:sz w:val="24"/>
          <w:szCs w:val="24"/>
        </w:rPr>
        <w:t>inthians</w:t>
      </w:r>
      <w:r w:rsidRPr="00D141D6">
        <w:rPr>
          <w:rFonts w:cs="Times New Roman"/>
          <w:sz w:val="24"/>
          <w:szCs w:val="24"/>
        </w:rPr>
        <w:t xml:space="preserve"> 7:11 allows them to scripturally</w:t>
      </w:r>
      <w:r w:rsidR="00D141D6">
        <w:rPr>
          <w:rFonts w:cs="Times New Roman"/>
          <w:sz w:val="24"/>
          <w:szCs w:val="24"/>
        </w:rPr>
        <w:t xml:space="preserve"> remain</w:t>
      </w:r>
      <w:r w:rsidRPr="00D141D6">
        <w:rPr>
          <w:rFonts w:cs="Times New Roman"/>
          <w:sz w:val="24"/>
          <w:szCs w:val="24"/>
        </w:rPr>
        <w:t xml:space="preserve"> apart.  But they are missing the truth</w:t>
      </w:r>
      <w:r w:rsidR="00D141D6">
        <w:rPr>
          <w:rFonts w:cs="Times New Roman"/>
          <w:sz w:val="24"/>
          <w:szCs w:val="24"/>
        </w:rPr>
        <w:t xml:space="preserve"> in this text</w:t>
      </w:r>
      <w:r w:rsidRPr="00D141D6">
        <w:rPr>
          <w:rFonts w:cs="Times New Roman"/>
          <w:sz w:val="24"/>
          <w:szCs w:val="24"/>
        </w:rPr>
        <w:t>.</w:t>
      </w:r>
    </w:p>
    <w:p w:rsidR="007549C4" w:rsidRPr="00D141D6" w:rsidRDefault="007549C4" w:rsidP="005914EF">
      <w:pPr>
        <w:pStyle w:val="NoSpacing"/>
        <w:jc w:val="both"/>
        <w:rPr>
          <w:rFonts w:cs="Times New Roman"/>
          <w:sz w:val="24"/>
          <w:szCs w:val="24"/>
        </w:rPr>
      </w:pPr>
    </w:p>
    <w:p w:rsidR="007549C4" w:rsidRPr="00D141D6" w:rsidRDefault="007549C4" w:rsidP="005914EF">
      <w:pPr>
        <w:pStyle w:val="NoSpacing"/>
        <w:jc w:val="both"/>
        <w:rPr>
          <w:rFonts w:cs="Times New Roman"/>
          <w:sz w:val="24"/>
          <w:szCs w:val="24"/>
        </w:rPr>
      </w:pPr>
      <w:r w:rsidRPr="00D141D6">
        <w:rPr>
          <w:rFonts w:cs="Times New Roman"/>
          <w:sz w:val="24"/>
          <w:szCs w:val="24"/>
        </w:rPr>
        <w:t>Here is how I Cor</w:t>
      </w:r>
      <w:r w:rsidR="00D141D6">
        <w:rPr>
          <w:rFonts w:cs="Times New Roman"/>
          <w:sz w:val="24"/>
          <w:szCs w:val="24"/>
        </w:rPr>
        <w:t>inthians</w:t>
      </w:r>
      <w:r w:rsidRPr="00D141D6">
        <w:rPr>
          <w:rFonts w:cs="Times New Roman"/>
          <w:sz w:val="24"/>
          <w:szCs w:val="24"/>
        </w:rPr>
        <w:t xml:space="preserve"> 7:10-11 reads – “</w:t>
      </w:r>
      <w:r w:rsidRPr="00D141D6">
        <w:rPr>
          <w:rFonts w:cs="Times New Roman"/>
          <w:color w:val="0000FF"/>
          <w:sz w:val="24"/>
          <w:szCs w:val="24"/>
          <w:shd w:val="clear" w:color="auto" w:fill="FFFFFF"/>
        </w:rPr>
        <w:t>And unto the married I command, yet not I, but the Lord, Let not the wife depart from her husband:  But and if she depart, let her remain unmarried or be reconciled to her husband: and let not the husband put away his wife.</w:t>
      </w:r>
      <w:r w:rsidRPr="00D141D6">
        <w:rPr>
          <w:rFonts w:cs="Times New Roman"/>
          <w:sz w:val="24"/>
          <w:szCs w:val="24"/>
        </w:rPr>
        <w:t>”  It is true the option “</w:t>
      </w:r>
      <w:r w:rsidRPr="00D141D6">
        <w:rPr>
          <w:rFonts w:cs="Times New Roman"/>
          <w:color w:val="0000FF"/>
          <w:sz w:val="24"/>
          <w:szCs w:val="24"/>
          <w:shd w:val="clear" w:color="auto" w:fill="FFFFFF"/>
        </w:rPr>
        <w:t>let her remain unmarried</w:t>
      </w:r>
      <w:r w:rsidRPr="00D141D6">
        <w:rPr>
          <w:rFonts w:cs="Times New Roman"/>
          <w:sz w:val="24"/>
          <w:szCs w:val="24"/>
        </w:rPr>
        <w:t>” is given after she departs, but there are actually two options given – the other being “</w:t>
      </w:r>
      <w:r w:rsidRPr="00D141D6">
        <w:rPr>
          <w:rFonts w:cs="Times New Roman"/>
          <w:color w:val="0000FF"/>
          <w:sz w:val="24"/>
          <w:szCs w:val="24"/>
          <w:shd w:val="clear" w:color="auto" w:fill="FFFFFF"/>
        </w:rPr>
        <w:t>let her … be reconciled to her husband</w:t>
      </w:r>
      <w:r w:rsidRPr="00D141D6">
        <w:rPr>
          <w:rFonts w:cs="Times New Roman"/>
          <w:sz w:val="24"/>
          <w:szCs w:val="24"/>
          <w:shd w:val="clear" w:color="auto" w:fill="FFFFFF"/>
        </w:rPr>
        <w:t>.</w:t>
      </w:r>
      <w:r w:rsidRPr="00D141D6">
        <w:rPr>
          <w:rFonts w:cs="Times New Roman"/>
          <w:sz w:val="24"/>
          <w:szCs w:val="24"/>
        </w:rPr>
        <w:t>”</w:t>
      </w:r>
      <w:r w:rsidR="00372837">
        <w:rPr>
          <w:rFonts w:cs="Times New Roman"/>
          <w:sz w:val="24"/>
          <w:szCs w:val="24"/>
        </w:rPr>
        <w:t xml:space="preserve">  A</w:t>
      </w:r>
      <w:r w:rsidRPr="00D141D6">
        <w:rPr>
          <w:rFonts w:cs="Times New Roman"/>
          <w:sz w:val="24"/>
          <w:szCs w:val="24"/>
        </w:rPr>
        <w:t>re those two option</w:t>
      </w:r>
      <w:r w:rsidR="00D141D6">
        <w:rPr>
          <w:rFonts w:cs="Times New Roman"/>
          <w:sz w:val="24"/>
          <w:szCs w:val="24"/>
        </w:rPr>
        <w:t>s</w:t>
      </w:r>
      <w:r w:rsidRPr="00D141D6">
        <w:rPr>
          <w:rFonts w:cs="Times New Roman"/>
          <w:sz w:val="24"/>
          <w:szCs w:val="24"/>
        </w:rPr>
        <w:t xml:space="preserve"> of equal priority?  We </w:t>
      </w:r>
      <w:r w:rsidR="00D141D6" w:rsidRPr="00D141D6">
        <w:rPr>
          <w:rFonts w:cs="Times New Roman"/>
          <w:sz w:val="24"/>
          <w:szCs w:val="24"/>
        </w:rPr>
        <w:t>must</w:t>
      </w:r>
      <w:r w:rsidR="0029612B">
        <w:rPr>
          <w:rFonts w:cs="Times New Roman"/>
          <w:sz w:val="24"/>
          <w:szCs w:val="24"/>
        </w:rPr>
        <w:t xml:space="preserve"> no</w:t>
      </w:r>
      <w:r w:rsidR="00D141D6" w:rsidRPr="00D141D6">
        <w:rPr>
          <w:rFonts w:cs="Times New Roman"/>
          <w:sz w:val="24"/>
          <w:szCs w:val="24"/>
        </w:rPr>
        <w:t>t</w:t>
      </w:r>
      <w:r w:rsidRPr="00D141D6">
        <w:rPr>
          <w:rFonts w:cs="Times New Roman"/>
          <w:sz w:val="24"/>
          <w:szCs w:val="24"/>
        </w:rPr>
        <w:t xml:space="preserve"> </w:t>
      </w:r>
      <w:r w:rsidR="0077276B">
        <w:rPr>
          <w:rFonts w:cs="Times New Roman"/>
          <w:sz w:val="24"/>
          <w:szCs w:val="24"/>
        </w:rPr>
        <w:t xml:space="preserve">just </w:t>
      </w:r>
      <w:r w:rsidRPr="006D0CB4">
        <w:rPr>
          <w:rFonts w:cs="Times New Roman"/>
          <w:sz w:val="24"/>
          <w:szCs w:val="24"/>
          <w:u w:val="single"/>
        </w:rPr>
        <w:t>assume</w:t>
      </w:r>
      <w:r w:rsidRPr="00D141D6">
        <w:rPr>
          <w:rFonts w:cs="Times New Roman"/>
          <w:sz w:val="24"/>
          <w:szCs w:val="24"/>
        </w:rPr>
        <w:t xml:space="preserve"> they are.</w:t>
      </w:r>
    </w:p>
    <w:p w:rsidR="007549C4" w:rsidRPr="00D141D6" w:rsidRDefault="007549C4" w:rsidP="005914EF">
      <w:pPr>
        <w:pStyle w:val="NoSpacing"/>
        <w:jc w:val="both"/>
        <w:rPr>
          <w:rFonts w:cs="Times New Roman"/>
          <w:sz w:val="24"/>
          <w:szCs w:val="24"/>
        </w:rPr>
      </w:pPr>
    </w:p>
    <w:p w:rsidR="00701BDE" w:rsidRPr="00D141D6" w:rsidRDefault="007549C4" w:rsidP="005914EF">
      <w:pPr>
        <w:pStyle w:val="NoSpacing"/>
        <w:jc w:val="both"/>
        <w:rPr>
          <w:rFonts w:cs="Times New Roman"/>
          <w:sz w:val="24"/>
          <w:szCs w:val="24"/>
        </w:rPr>
      </w:pPr>
      <w:r w:rsidRPr="00D141D6">
        <w:rPr>
          <w:rFonts w:cs="Times New Roman"/>
          <w:sz w:val="24"/>
          <w:szCs w:val="24"/>
        </w:rPr>
        <w:t xml:space="preserve">Sometimes two options are given in a situation where one option has priority.  As an illustration </w:t>
      </w:r>
      <w:r w:rsidR="00372837">
        <w:rPr>
          <w:rFonts w:cs="Times New Roman"/>
          <w:sz w:val="24"/>
          <w:szCs w:val="24"/>
        </w:rPr>
        <w:t>of this possibility</w:t>
      </w:r>
      <w:r w:rsidR="0029612B">
        <w:rPr>
          <w:rFonts w:cs="Times New Roman"/>
          <w:sz w:val="24"/>
          <w:szCs w:val="24"/>
        </w:rPr>
        <w:t>,</w:t>
      </w:r>
      <w:r w:rsidR="00372837">
        <w:rPr>
          <w:rFonts w:cs="Times New Roman"/>
          <w:sz w:val="24"/>
          <w:szCs w:val="24"/>
        </w:rPr>
        <w:t xml:space="preserve"> </w:t>
      </w:r>
      <w:r w:rsidRPr="00D141D6">
        <w:rPr>
          <w:rFonts w:cs="Times New Roman"/>
          <w:sz w:val="24"/>
          <w:szCs w:val="24"/>
        </w:rPr>
        <w:t>consider Rev</w:t>
      </w:r>
      <w:r w:rsidR="00D141D6">
        <w:rPr>
          <w:rFonts w:cs="Times New Roman"/>
          <w:sz w:val="24"/>
          <w:szCs w:val="24"/>
        </w:rPr>
        <w:t>elation</w:t>
      </w:r>
      <w:r w:rsidRPr="00D141D6">
        <w:rPr>
          <w:rFonts w:cs="Times New Roman"/>
          <w:sz w:val="24"/>
          <w:szCs w:val="24"/>
        </w:rPr>
        <w:t xml:space="preserve"> 3</w:t>
      </w:r>
      <w:r w:rsidR="00413DB2" w:rsidRPr="00D141D6">
        <w:rPr>
          <w:rFonts w:cs="Times New Roman"/>
          <w:sz w:val="24"/>
          <w:szCs w:val="24"/>
        </w:rPr>
        <w:t>:15 “</w:t>
      </w:r>
      <w:r w:rsidR="00413DB2" w:rsidRPr="00D141D6">
        <w:rPr>
          <w:rFonts w:cs="Times New Roman"/>
          <w:color w:val="0000FF"/>
          <w:sz w:val="24"/>
          <w:szCs w:val="24"/>
          <w:shd w:val="clear" w:color="auto" w:fill="FFFFFF"/>
        </w:rPr>
        <w:t>I know thy works, that thou art neither cold nor</w:t>
      </w:r>
      <w:r w:rsidR="0029612B">
        <w:rPr>
          <w:rFonts w:cs="Times New Roman"/>
          <w:color w:val="0000FF"/>
          <w:sz w:val="24"/>
          <w:szCs w:val="24"/>
          <w:shd w:val="clear" w:color="auto" w:fill="FFFFFF"/>
        </w:rPr>
        <w:t xml:space="preserve"> </w:t>
      </w:r>
      <w:r w:rsidR="00413DB2" w:rsidRPr="00D141D6">
        <w:rPr>
          <w:rFonts w:cs="Times New Roman"/>
          <w:bCs/>
          <w:color w:val="0000FF"/>
          <w:sz w:val="24"/>
          <w:szCs w:val="24"/>
          <w:shd w:val="clear" w:color="auto" w:fill="FFFFFF"/>
        </w:rPr>
        <w:t>hot</w:t>
      </w:r>
      <w:r w:rsidR="00413DB2" w:rsidRPr="00D141D6">
        <w:rPr>
          <w:rFonts w:cs="Times New Roman"/>
          <w:color w:val="0000FF"/>
          <w:sz w:val="24"/>
          <w:szCs w:val="24"/>
          <w:shd w:val="clear" w:color="auto" w:fill="FFFFFF"/>
        </w:rPr>
        <w:t>: I would thou wert cold or</w:t>
      </w:r>
      <w:r w:rsidR="0029612B">
        <w:rPr>
          <w:rFonts w:cs="Times New Roman"/>
          <w:color w:val="0000FF"/>
          <w:sz w:val="24"/>
          <w:szCs w:val="24"/>
          <w:shd w:val="clear" w:color="auto" w:fill="FFFFFF"/>
        </w:rPr>
        <w:t xml:space="preserve"> </w:t>
      </w:r>
      <w:r w:rsidR="00413DB2" w:rsidRPr="00D141D6">
        <w:rPr>
          <w:rFonts w:cs="Times New Roman"/>
          <w:bCs/>
          <w:color w:val="0000FF"/>
          <w:sz w:val="24"/>
          <w:szCs w:val="24"/>
          <w:shd w:val="clear" w:color="auto" w:fill="FFFFFF"/>
        </w:rPr>
        <w:t>hot</w:t>
      </w:r>
      <w:r w:rsidR="00413DB2" w:rsidRPr="00D141D6">
        <w:rPr>
          <w:rFonts w:cs="Times New Roman"/>
          <w:color w:val="0000FF"/>
          <w:sz w:val="24"/>
          <w:szCs w:val="24"/>
          <w:shd w:val="clear" w:color="auto" w:fill="FFFFFF"/>
        </w:rPr>
        <w:t>.</w:t>
      </w:r>
      <w:r w:rsidR="00413DB2" w:rsidRPr="00D141D6">
        <w:rPr>
          <w:rFonts w:cs="Times New Roman"/>
          <w:sz w:val="24"/>
          <w:szCs w:val="24"/>
        </w:rPr>
        <w:t>”</w:t>
      </w:r>
      <w:r w:rsidR="00372837">
        <w:rPr>
          <w:rFonts w:cs="Times New Roman"/>
          <w:sz w:val="24"/>
          <w:szCs w:val="24"/>
        </w:rPr>
        <w:t xml:space="preserve">  Do</w:t>
      </w:r>
      <w:r w:rsidR="00701BDE" w:rsidRPr="00D141D6">
        <w:rPr>
          <w:rFonts w:cs="Times New Roman"/>
          <w:sz w:val="24"/>
          <w:szCs w:val="24"/>
        </w:rPr>
        <w:t xml:space="preserve"> you see </w:t>
      </w:r>
      <w:r w:rsidR="00D141D6">
        <w:rPr>
          <w:rFonts w:cs="Times New Roman"/>
          <w:sz w:val="24"/>
          <w:szCs w:val="24"/>
        </w:rPr>
        <w:t>how</w:t>
      </w:r>
      <w:r w:rsidR="00372837">
        <w:rPr>
          <w:rFonts w:cs="Times New Roman"/>
          <w:sz w:val="24"/>
          <w:szCs w:val="24"/>
        </w:rPr>
        <w:t xml:space="preserve"> God gave</w:t>
      </w:r>
      <w:r w:rsidR="00701BDE" w:rsidRPr="00D141D6">
        <w:rPr>
          <w:rFonts w:cs="Times New Roman"/>
          <w:sz w:val="24"/>
          <w:szCs w:val="24"/>
        </w:rPr>
        <w:t xml:space="preserve"> the Laodiceans two options</w:t>
      </w:r>
      <w:r w:rsidR="0077276B">
        <w:rPr>
          <w:rFonts w:cs="Times New Roman"/>
          <w:sz w:val="24"/>
          <w:szCs w:val="24"/>
        </w:rPr>
        <w:t xml:space="preserve"> (“</w:t>
      </w:r>
      <w:r w:rsidR="006D0CB4">
        <w:rPr>
          <w:rFonts w:cs="Times New Roman"/>
          <w:color w:val="0000FF"/>
          <w:sz w:val="24"/>
          <w:szCs w:val="24"/>
          <w:shd w:val="clear" w:color="auto" w:fill="FFFFFF"/>
        </w:rPr>
        <w:t xml:space="preserve">cold or </w:t>
      </w:r>
      <w:r w:rsidR="0077276B" w:rsidRPr="00D141D6">
        <w:rPr>
          <w:rFonts w:cs="Times New Roman"/>
          <w:bCs/>
          <w:color w:val="0000FF"/>
          <w:sz w:val="24"/>
          <w:szCs w:val="24"/>
          <w:shd w:val="clear" w:color="auto" w:fill="FFFFFF"/>
        </w:rPr>
        <w:t>hot</w:t>
      </w:r>
      <w:r w:rsidR="0077276B">
        <w:rPr>
          <w:rFonts w:cs="Times New Roman"/>
          <w:sz w:val="24"/>
          <w:szCs w:val="24"/>
        </w:rPr>
        <w:t>”),</w:t>
      </w:r>
      <w:r w:rsidR="00701BDE" w:rsidRPr="00D141D6">
        <w:rPr>
          <w:rFonts w:cs="Times New Roman"/>
          <w:sz w:val="24"/>
          <w:szCs w:val="24"/>
        </w:rPr>
        <w:t xml:space="preserve"> but </w:t>
      </w:r>
      <w:r w:rsidR="00D141D6">
        <w:rPr>
          <w:rFonts w:cs="Times New Roman"/>
          <w:sz w:val="24"/>
          <w:szCs w:val="24"/>
        </w:rPr>
        <w:t xml:space="preserve">the </w:t>
      </w:r>
      <w:r w:rsidR="00372837">
        <w:rPr>
          <w:rFonts w:cs="Times New Roman"/>
          <w:sz w:val="24"/>
          <w:szCs w:val="24"/>
        </w:rPr>
        <w:t xml:space="preserve">two </w:t>
      </w:r>
      <w:r w:rsidR="00D141D6">
        <w:rPr>
          <w:rFonts w:cs="Times New Roman"/>
          <w:sz w:val="24"/>
          <w:szCs w:val="24"/>
        </w:rPr>
        <w:t>options given are not equal?</w:t>
      </w:r>
      <w:r w:rsidR="00701BDE" w:rsidRPr="00D141D6">
        <w:rPr>
          <w:rFonts w:cs="Times New Roman"/>
          <w:sz w:val="24"/>
          <w:szCs w:val="24"/>
        </w:rPr>
        <w:t xml:space="preserve">  God obviously prefers the second option over the first.</w:t>
      </w:r>
    </w:p>
    <w:p w:rsidR="00701BDE" w:rsidRPr="00D141D6" w:rsidRDefault="00701BDE" w:rsidP="005914EF">
      <w:pPr>
        <w:pStyle w:val="NoSpacing"/>
        <w:jc w:val="both"/>
        <w:rPr>
          <w:rFonts w:cs="Times New Roman"/>
          <w:sz w:val="24"/>
          <w:szCs w:val="24"/>
        </w:rPr>
      </w:pPr>
    </w:p>
    <w:p w:rsidR="007549C4" w:rsidRPr="00D141D6" w:rsidRDefault="00372837" w:rsidP="005914EF">
      <w:pPr>
        <w:pStyle w:val="NoSpacing"/>
        <w:jc w:val="both"/>
        <w:rPr>
          <w:rFonts w:cs="Times New Roman"/>
          <w:sz w:val="24"/>
          <w:szCs w:val="24"/>
        </w:rPr>
      </w:pPr>
      <w:r>
        <w:rPr>
          <w:rFonts w:cs="Times New Roman"/>
          <w:sz w:val="24"/>
          <w:szCs w:val="24"/>
        </w:rPr>
        <w:t xml:space="preserve">That opens up </w:t>
      </w:r>
      <w:r w:rsidR="0077276B">
        <w:rPr>
          <w:rFonts w:cs="Times New Roman"/>
          <w:sz w:val="24"/>
          <w:szCs w:val="24"/>
        </w:rPr>
        <w:t xml:space="preserve">the </w:t>
      </w:r>
      <w:r w:rsidRPr="00D141D6">
        <w:rPr>
          <w:rFonts w:cs="Times New Roman"/>
          <w:sz w:val="24"/>
          <w:szCs w:val="24"/>
        </w:rPr>
        <w:t>possibility</w:t>
      </w:r>
      <w:r>
        <w:rPr>
          <w:rFonts w:cs="Times New Roman"/>
          <w:sz w:val="24"/>
          <w:szCs w:val="24"/>
        </w:rPr>
        <w:t xml:space="preserve"> </w:t>
      </w:r>
      <w:r w:rsidR="0077276B">
        <w:rPr>
          <w:rFonts w:cs="Times New Roman"/>
          <w:sz w:val="24"/>
          <w:szCs w:val="24"/>
        </w:rPr>
        <w:t xml:space="preserve">that </w:t>
      </w:r>
      <w:r>
        <w:rPr>
          <w:rFonts w:cs="Times New Roman"/>
          <w:sz w:val="24"/>
          <w:szCs w:val="24"/>
        </w:rPr>
        <w:t xml:space="preserve">the same </w:t>
      </w:r>
      <w:r w:rsidR="00701BDE" w:rsidRPr="00D141D6">
        <w:rPr>
          <w:rFonts w:cs="Times New Roman"/>
          <w:sz w:val="24"/>
          <w:szCs w:val="24"/>
        </w:rPr>
        <w:t xml:space="preserve">might be true in I </w:t>
      </w:r>
      <w:r w:rsidR="0077276B" w:rsidRPr="00D141D6">
        <w:rPr>
          <w:rFonts w:cs="Times New Roman"/>
          <w:sz w:val="24"/>
          <w:szCs w:val="24"/>
        </w:rPr>
        <w:t>Cor</w:t>
      </w:r>
      <w:r w:rsidR="0077276B">
        <w:rPr>
          <w:rFonts w:cs="Times New Roman"/>
          <w:sz w:val="24"/>
          <w:szCs w:val="24"/>
        </w:rPr>
        <w:t>inthians</w:t>
      </w:r>
      <w:r w:rsidR="0077276B" w:rsidRPr="00D141D6">
        <w:rPr>
          <w:rFonts w:cs="Times New Roman"/>
          <w:sz w:val="24"/>
          <w:szCs w:val="24"/>
        </w:rPr>
        <w:t xml:space="preserve"> </w:t>
      </w:r>
      <w:r w:rsidR="00701BDE" w:rsidRPr="00D141D6">
        <w:rPr>
          <w:rFonts w:cs="Times New Roman"/>
          <w:sz w:val="24"/>
          <w:szCs w:val="24"/>
        </w:rPr>
        <w:t>7:11.  Now let’s prove</w:t>
      </w:r>
      <w:r w:rsidR="0066717C" w:rsidRPr="00D141D6">
        <w:rPr>
          <w:rFonts w:cs="Times New Roman"/>
          <w:sz w:val="24"/>
          <w:szCs w:val="24"/>
        </w:rPr>
        <w:t xml:space="preserve"> conclusively</w:t>
      </w:r>
      <w:r w:rsidR="00701BDE" w:rsidRPr="00D141D6">
        <w:rPr>
          <w:rFonts w:cs="Times New Roman"/>
          <w:sz w:val="24"/>
          <w:szCs w:val="24"/>
        </w:rPr>
        <w:t xml:space="preserve"> the “</w:t>
      </w:r>
      <w:r w:rsidR="00701BDE" w:rsidRPr="00372837">
        <w:rPr>
          <w:rFonts w:cs="Times New Roman"/>
          <w:color w:val="0000FF"/>
          <w:sz w:val="24"/>
          <w:szCs w:val="24"/>
        </w:rPr>
        <w:t>be reconciled</w:t>
      </w:r>
      <w:r w:rsidR="00701BDE" w:rsidRPr="00D141D6">
        <w:rPr>
          <w:rFonts w:cs="Times New Roman"/>
          <w:sz w:val="24"/>
          <w:szCs w:val="24"/>
        </w:rPr>
        <w:t xml:space="preserve">” option is preferred </w:t>
      </w:r>
      <w:r>
        <w:rPr>
          <w:rFonts w:cs="Times New Roman"/>
          <w:sz w:val="24"/>
          <w:szCs w:val="24"/>
        </w:rPr>
        <w:t xml:space="preserve">by God </w:t>
      </w:r>
      <w:r w:rsidR="00701BDE" w:rsidRPr="00D141D6">
        <w:rPr>
          <w:rFonts w:cs="Times New Roman"/>
          <w:sz w:val="24"/>
          <w:szCs w:val="24"/>
        </w:rPr>
        <w:t>over the “</w:t>
      </w:r>
      <w:r w:rsidR="00701BDE" w:rsidRPr="00372837">
        <w:rPr>
          <w:rFonts w:cs="Times New Roman"/>
          <w:color w:val="0000FF"/>
          <w:sz w:val="24"/>
          <w:szCs w:val="24"/>
        </w:rPr>
        <w:t>remain unmarried</w:t>
      </w:r>
      <w:r w:rsidR="00701BDE" w:rsidRPr="00D141D6">
        <w:rPr>
          <w:rFonts w:cs="Times New Roman"/>
          <w:sz w:val="24"/>
          <w:szCs w:val="24"/>
        </w:rPr>
        <w:t>”</w:t>
      </w:r>
      <w:r w:rsidR="0066717C" w:rsidRPr="00D141D6">
        <w:rPr>
          <w:rFonts w:cs="Times New Roman"/>
          <w:sz w:val="24"/>
          <w:szCs w:val="24"/>
        </w:rPr>
        <w:t xml:space="preserve"> option …</w:t>
      </w:r>
    </w:p>
    <w:p w:rsidR="0066717C" w:rsidRPr="00D141D6" w:rsidRDefault="0066717C" w:rsidP="005914EF">
      <w:pPr>
        <w:pStyle w:val="NoSpacing"/>
        <w:jc w:val="both"/>
        <w:rPr>
          <w:rFonts w:cs="Times New Roman"/>
          <w:sz w:val="24"/>
          <w:szCs w:val="24"/>
        </w:rPr>
      </w:pPr>
    </w:p>
    <w:p w:rsidR="00050142" w:rsidRPr="00D141D6" w:rsidRDefault="0066717C" w:rsidP="005914EF">
      <w:pPr>
        <w:pStyle w:val="NoSpacing"/>
        <w:jc w:val="both"/>
        <w:rPr>
          <w:rFonts w:cs="Times New Roman"/>
          <w:sz w:val="24"/>
          <w:szCs w:val="24"/>
        </w:rPr>
      </w:pPr>
      <w:r w:rsidRPr="00D141D6">
        <w:rPr>
          <w:rFonts w:cs="Times New Roman"/>
          <w:sz w:val="24"/>
          <w:szCs w:val="24"/>
        </w:rPr>
        <w:t>First</w:t>
      </w:r>
      <w:r w:rsidR="0077276B">
        <w:rPr>
          <w:rFonts w:cs="Times New Roman"/>
          <w:sz w:val="24"/>
          <w:szCs w:val="24"/>
        </w:rPr>
        <w:t>,</w:t>
      </w:r>
      <w:r w:rsidRPr="00D141D6">
        <w:rPr>
          <w:rFonts w:cs="Times New Roman"/>
          <w:sz w:val="24"/>
          <w:szCs w:val="24"/>
        </w:rPr>
        <w:t xml:space="preserve"> the initial command is “</w:t>
      </w:r>
      <w:r w:rsidRPr="00623EDC">
        <w:rPr>
          <w:rFonts w:cs="Times New Roman"/>
          <w:color w:val="0000FF"/>
          <w:sz w:val="24"/>
          <w:szCs w:val="24"/>
          <w:shd w:val="clear" w:color="auto" w:fill="FFFFFF"/>
        </w:rPr>
        <w:t>Let not the wife depart</w:t>
      </w:r>
      <w:r w:rsidRPr="00D141D6">
        <w:rPr>
          <w:rFonts w:cs="Times New Roman"/>
          <w:sz w:val="24"/>
          <w:szCs w:val="24"/>
        </w:rPr>
        <w:t>” (verse 10)</w:t>
      </w:r>
      <w:r w:rsidR="00050142" w:rsidRPr="00D141D6">
        <w:rPr>
          <w:rFonts w:cs="Times New Roman"/>
          <w:sz w:val="24"/>
          <w:szCs w:val="24"/>
        </w:rPr>
        <w:t>.</w:t>
      </w:r>
      <w:r w:rsidRPr="00D141D6">
        <w:rPr>
          <w:rFonts w:cs="Times New Roman"/>
          <w:sz w:val="24"/>
          <w:szCs w:val="24"/>
        </w:rPr>
        <w:t xml:space="preserve">  </w:t>
      </w:r>
      <w:r w:rsidR="00050142" w:rsidRPr="00D141D6">
        <w:rPr>
          <w:rFonts w:cs="Times New Roman"/>
          <w:sz w:val="24"/>
          <w:szCs w:val="24"/>
        </w:rPr>
        <w:t>That is God’s law on the matter, and we sin if we violate that law</w:t>
      </w:r>
      <w:r w:rsidR="00372837">
        <w:rPr>
          <w:rFonts w:cs="Times New Roman"/>
          <w:sz w:val="24"/>
          <w:szCs w:val="24"/>
        </w:rPr>
        <w:t xml:space="preserve"> (I John 3:4)</w:t>
      </w:r>
      <w:r w:rsidR="00050142" w:rsidRPr="00D141D6">
        <w:rPr>
          <w:rFonts w:cs="Times New Roman"/>
          <w:sz w:val="24"/>
          <w:szCs w:val="24"/>
        </w:rPr>
        <w:t xml:space="preserve">.  </w:t>
      </w:r>
      <w:r w:rsidR="00803E40" w:rsidRPr="00D141D6">
        <w:rPr>
          <w:rFonts w:cs="Times New Roman"/>
          <w:sz w:val="24"/>
          <w:szCs w:val="24"/>
        </w:rPr>
        <w:t>And i</w:t>
      </w:r>
      <w:r w:rsidRPr="00D141D6">
        <w:rPr>
          <w:rFonts w:cs="Times New Roman"/>
          <w:sz w:val="24"/>
          <w:szCs w:val="24"/>
        </w:rPr>
        <w:t xml:space="preserve">f we understand what repentance is (a change of mind that leads to a change of action – Matt 21:29), then we will understand that if a wife </w:t>
      </w:r>
      <w:r w:rsidR="00050142" w:rsidRPr="00D141D6">
        <w:rPr>
          <w:rFonts w:cs="Times New Roman"/>
          <w:sz w:val="24"/>
          <w:szCs w:val="24"/>
        </w:rPr>
        <w:t>sins by departing</w:t>
      </w:r>
      <w:r w:rsidRPr="00D141D6">
        <w:rPr>
          <w:rFonts w:cs="Times New Roman"/>
          <w:sz w:val="24"/>
          <w:szCs w:val="24"/>
        </w:rPr>
        <w:t xml:space="preserve"> from her husband in violation of verse 10, what she needs to do</w:t>
      </w:r>
      <w:r w:rsidR="0077276B">
        <w:rPr>
          <w:rFonts w:cs="Times New Roman"/>
          <w:sz w:val="24"/>
          <w:szCs w:val="24"/>
        </w:rPr>
        <w:t xml:space="preserve"> to make that right is </w:t>
      </w:r>
      <w:r w:rsidRPr="00D141D6">
        <w:rPr>
          <w:rFonts w:cs="Times New Roman"/>
          <w:sz w:val="24"/>
          <w:szCs w:val="24"/>
        </w:rPr>
        <w:t>to return to him</w:t>
      </w:r>
      <w:r w:rsidR="0077276B">
        <w:rPr>
          <w:rFonts w:cs="Times New Roman"/>
          <w:sz w:val="24"/>
          <w:szCs w:val="24"/>
        </w:rPr>
        <w:t>, to undo the wrong she did</w:t>
      </w:r>
      <w:r w:rsidR="00372837">
        <w:rPr>
          <w:rFonts w:cs="Times New Roman"/>
          <w:sz w:val="24"/>
          <w:szCs w:val="24"/>
        </w:rPr>
        <w:t xml:space="preserve"> (Luke 19:8)</w:t>
      </w:r>
      <w:r w:rsidRPr="00D141D6">
        <w:rPr>
          <w:rFonts w:cs="Times New Roman"/>
          <w:sz w:val="24"/>
          <w:szCs w:val="24"/>
        </w:rPr>
        <w:t>.</w:t>
      </w:r>
      <w:r w:rsidR="00803E40" w:rsidRPr="00D141D6">
        <w:rPr>
          <w:rFonts w:cs="Times New Roman"/>
          <w:sz w:val="24"/>
          <w:szCs w:val="24"/>
        </w:rPr>
        <w:t xml:space="preserve">  </w:t>
      </w:r>
      <w:r w:rsidR="00050142" w:rsidRPr="00D141D6">
        <w:rPr>
          <w:rFonts w:cs="Times New Roman"/>
          <w:sz w:val="24"/>
          <w:szCs w:val="24"/>
        </w:rPr>
        <w:t xml:space="preserve">And don’t think the fact that verse 11 gives </w:t>
      </w:r>
      <w:r w:rsidR="0077276B">
        <w:rPr>
          <w:rFonts w:cs="Times New Roman"/>
          <w:sz w:val="24"/>
          <w:szCs w:val="24"/>
        </w:rPr>
        <w:t>instructions</w:t>
      </w:r>
      <w:r w:rsidR="00050142" w:rsidRPr="00D141D6">
        <w:rPr>
          <w:rFonts w:cs="Times New Roman"/>
          <w:sz w:val="24"/>
          <w:szCs w:val="24"/>
        </w:rPr>
        <w:t xml:space="preserve"> if one violates verse 10, means it isn’t a sin to violate</w:t>
      </w:r>
      <w:r w:rsidR="00803E40" w:rsidRPr="00D141D6">
        <w:rPr>
          <w:rFonts w:cs="Times New Roman"/>
          <w:sz w:val="24"/>
          <w:szCs w:val="24"/>
        </w:rPr>
        <w:t xml:space="preserve"> </w:t>
      </w:r>
      <w:r w:rsidR="00372837">
        <w:rPr>
          <w:rFonts w:cs="Times New Roman"/>
          <w:sz w:val="24"/>
          <w:szCs w:val="24"/>
        </w:rPr>
        <w:t>verse 10</w:t>
      </w:r>
      <w:r w:rsidR="00803E40" w:rsidRPr="00D141D6">
        <w:rPr>
          <w:rFonts w:cs="Times New Roman"/>
          <w:sz w:val="24"/>
          <w:szCs w:val="24"/>
        </w:rPr>
        <w:t xml:space="preserve">.  </w:t>
      </w:r>
      <w:r w:rsidR="00372837">
        <w:rPr>
          <w:rFonts w:cs="Times New Roman"/>
          <w:sz w:val="24"/>
          <w:szCs w:val="24"/>
        </w:rPr>
        <w:t>Compare to Deuteronomy 22:28-29:</w:t>
      </w:r>
      <w:r w:rsidR="00803E40" w:rsidRPr="00D141D6">
        <w:rPr>
          <w:rFonts w:cs="Times New Roman"/>
          <w:sz w:val="24"/>
          <w:szCs w:val="24"/>
        </w:rPr>
        <w:t xml:space="preserve">  Just because a you</w:t>
      </w:r>
      <w:r w:rsidR="0077276B">
        <w:rPr>
          <w:rFonts w:cs="Times New Roman"/>
          <w:sz w:val="24"/>
          <w:szCs w:val="24"/>
        </w:rPr>
        <w:t>ng man is given instructions about</w:t>
      </w:r>
      <w:r w:rsidR="00803E40" w:rsidRPr="00D141D6">
        <w:rPr>
          <w:rFonts w:cs="Times New Roman"/>
          <w:sz w:val="24"/>
          <w:szCs w:val="24"/>
        </w:rPr>
        <w:t xml:space="preserve"> what to do after he commits forni</w:t>
      </w:r>
      <w:r w:rsidR="00372837">
        <w:rPr>
          <w:rFonts w:cs="Times New Roman"/>
          <w:sz w:val="24"/>
          <w:szCs w:val="24"/>
        </w:rPr>
        <w:t xml:space="preserve">cation with a young woman, </w:t>
      </w:r>
      <w:r w:rsidR="0077276B">
        <w:rPr>
          <w:rFonts w:cs="Times New Roman"/>
          <w:sz w:val="24"/>
          <w:szCs w:val="24"/>
        </w:rPr>
        <w:t xml:space="preserve">that </w:t>
      </w:r>
      <w:r w:rsidR="00372837">
        <w:rPr>
          <w:rFonts w:cs="Times New Roman"/>
          <w:sz w:val="24"/>
          <w:szCs w:val="24"/>
        </w:rPr>
        <w:t>doesn’</w:t>
      </w:r>
      <w:r w:rsidR="00803E40" w:rsidRPr="00D141D6">
        <w:rPr>
          <w:rFonts w:cs="Times New Roman"/>
          <w:sz w:val="24"/>
          <w:szCs w:val="24"/>
        </w:rPr>
        <w:t>t prove the fornication was okay to start with.</w:t>
      </w:r>
    </w:p>
    <w:p w:rsidR="00803E40" w:rsidRPr="00D141D6" w:rsidRDefault="00803E40" w:rsidP="005914EF">
      <w:pPr>
        <w:pStyle w:val="NoSpacing"/>
        <w:jc w:val="both"/>
        <w:rPr>
          <w:rFonts w:cs="Times New Roman"/>
          <w:sz w:val="24"/>
          <w:szCs w:val="24"/>
        </w:rPr>
      </w:pPr>
    </w:p>
    <w:p w:rsidR="00803E40" w:rsidRPr="00D141D6" w:rsidRDefault="00803E40" w:rsidP="005914EF">
      <w:pPr>
        <w:pStyle w:val="NoSpacing"/>
        <w:jc w:val="both"/>
        <w:rPr>
          <w:rFonts w:cs="Times New Roman"/>
          <w:sz w:val="24"/>
          <w:szCs w:val="24"/>
        </w:rPr>
      </w:pPr>
      <w:r w:rsidRPr="00D141D6">
        <w:rPr>
          <w:rFonts w:cs="Times New Roman"/>
          <w:sz w:val="24"/>
          <w:szCs w:val="24"/>
        </w:rPr>
        <w:t>Second</w:t>
      </w:r>
      <w:r w:rsidR="0077276B">
        <w:rPr>
          <w:rFonts w:cs="Times New Roman"/>
          <w:sz w:val="24"/>
          <w:szCs w:val="24"/>
        </w:rPr>
        <w:t>,</w:t>
      </w:r>
      <w:r w:rsidRPr="00D141D6">
        <w:rPr>
          <w:rFonts w:cs="Times New Roman"/>
          <w:sz w:val="24"/>
          <w:szCs w:val="24"/>
        </w:rPr>
        <w:t xml:space="preserve"> consider Romans 7:2-3 “</w:t>
      </w:r>
      <w:r w:rsidRPr="00D141D6">
        <w:rPr>
          <w:rFonts w:cs="Times New Roman"/>
          <w:color w:val="0000FF"/>
          <w:sz w:val="24"/>
          <w:szCs w:val="24"/>
          <w:shd w:val="clear" w:color="auto" w:fill="FFFFFF"/>
        </w:rPr>
        <w:t>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w:t>
      </w:r>
      <w:r w:rsidRPr="00D141D6">
        <w:rPr>
          <w:rFonts w:cs="Times New Roman"/>
          <w:sz w:val="24"/>
          <w:szCs w:val="24"/>
        </w:rPr>
        <w:t>”  A woman is bound (obligated) to her</w:t>
      </w:r>
      <w:r w:rsidR="00372837">
        <w:rPr>
          <w:rFonts w:cs="Times New Roman"/>
          <w:sz w:val="24"/>
          <w:szCs w:val="24"/>
        </w:rPr>
        <w:t xml:space="preserve"> husband as long as he lives.  And j</w:t>
      </w:r>
      <w:r w:rsidRPr="00D141D6">
        <w:rPr>
          <w:rFonts w:cs="Times New Roman"/>
          <w:sz w:val="24"/>
          <w:szCs w:val="24"/>
        </w:rPr>
        <w:t xml:space="preserve">ust because </w:t>
      </w:r>
      <w:r w:rsidR="00372837">
        <w:rPr>
          <w:rFonts w:cs="Times New Roman"/>
          <w:sz w:val="24"/>
          <w:szCs w:val="24"/>
        </w:rPr>
        <w:t>s</w:t>
      </w:r>
      <w:r w:rsidRPr="00D141D6">
        <w:rPr>
          <w:rFonts w:cs="Times New Roman"/>
          <w:sz w:val="24"/>
          <w:szCs w:val="24"/>
        </w:rPr>
        <w:t xml:space="preserve">he leaves him, </w:t>
      </w:r>
      <w:r w:rsidR="00372837">
        <w:rPr>
          <w:rFonts w:cs="Times New Roman"/>
          <w:sz w:val="24"/>
          <w:szCs w:val="24"/>
        </w:rPr>
        <w:t xml:space="preserve">that </w:t>
      </w:r>
      <w:r w:rsidRPr="00D141D6">
        <w:rPr>
          <w:rFonts w:cs="Times New Roman"/>
          <w:sz w:val="24"/>
          <w:szCs w:val="24"/>
        </w:rPr>
        <w:t>doesn’t relieve her of that obligation.</w:t>
      </w:r>
    </w:p>
    <w:p w:rsidR="00803E40" w:rsidRPr="00D141D6" w:rsidRDefault="00803E40" w:rsidP="005914EF">
      <w:pPr>
        <w:pStyle w:val="NoSpacing"/>
        <w:jc w:val="both"/>
        <w:rPr>
          <w:rFonts w:cs="Times New Roman"/>
          <w:sz w:val="24"/>
          <w:szCs w:val="24"/>
        </w:rPr>
      </w:pPr>
    </w:p>
    <w:p w:rsidR="0029500B" w:rsidRDefault="006D0CB4" w:rsidP="005914EF">
      <w:pPr>
        <w:pStyle w:val="NoSpacing"/>
        <w:jc w:val="both"/>
        <w:rPr>
          <w:rFonts w:cs="Times New Roman"/>
          <w:sz w:val="24"/>
          <w:szCs w:val="24"/>
        </w:rPr>
      </w:pPr>
      <w:r>
        <w:rPr>
          <w:rFonts w:cs="Times New Roman"/>
          <w:sz w:val="24"/>
          <w:szCs w:val="24"/>
        </w:rPr>
        <w:t>That obligation would include</w:t>
      </w:r>
      <w:r w:rsidR="00803E40" w:rsidRPr="00D141D6">
        <w:rPr>
          <w:rFonts w:cs="Times New Roman"/>
          <w:sz w:val="24"/>
          <w:szCs w:val="24"/>
        </w:rPr>
        <w:t xml:space="preserve"> I Cor</w:t>
      </w:r>
      <w:r w:rsidR="00D141D6">
        <w:rPr>
          <w:rFonts w:cs="Times New Roman"/>
          <w:sz w:val="24"/>
          <w:szCs w:val="24"/>
        </w:rPr>
        <w:t>inthians</w:t>
      </w:r>
      <w:r w:rsidR="00803E40" w:rsidRPr="00D141D6">
        <w:rPr>
          <w:rFonts w:cs="Times New Roman"/>
          <w:sz w:val="24"/>
          <w:szCs w:val="24"/>
        </w:rPr>
        <w:t xml:space="preserve"> 7:3-5 </w:t>
      </w:r>
      <w:r>
        <w:rPr>
          <w:rFonts w:cs="Times New Roman"/>
          <w:sz w:val="24"/>
          <w:szCs w:val="24"/>
        </w:rPr>
        <w:t xml:space="preserve">which </w:t>
      </w:r>
      <w:r w:rsidR="00372837">
        <w:rPr>
          <w:rFonts w:cs="Times New Roman"/>
          <w:sz w:val="24"/>
          <w:szCs w:val="24"/>
        </w:rPr>
        <w:t>teaches</w:t>
      </w:r>
      <w:r w:rsidR="00803E40" w:rsidRPr="00D141D6">
        <w:rPr>
          <w:rFonts w:cs="Times New Roman"/>
          <w:sz w:val="24"/>
          <w:szCs w:val="24"/>
        </w:rPr>
        <w:t xml:space="preserve"> she is responsible to </w:t>
      </w:r>
      <w:r w:rsidR="0077276B">
        <w:rPr>
          <w:rFonts w:cs="Times New Roman"/>
          <w:sz w:val="24"/>
          <w:szCs w:val="24"/>
        </w:rPr>
        <w:t>satisfy</w:t>
      </w:r>
      <w:r w:rsidR="00803E40" w:rsidRPr="00D141D6">
        <w:rPr>
          <w:rFonts w:cs="Times New Roman"/>
          <w:sz w:val="24"/>
          <w:szCs w:val="24"/>
        </w:rPr>
        <w:t xml:space="preserve"> the sexual needs of her husband.  Just because she gets an unscriptural divorce doesn’t relieve her of that stated responsibility.  As a matter of fact</w:t>
      </w:r>
      <w:r w:rsidR="00372837">
        <w:rPr>
          <w:rFonts w:cs="Times New Roman"/>
          <w:sz w:val="24"/>
          <w:szCs w:val="24"/>
        </w:rPr>
        <w:t>,</w:t>
      </w:r>
      <w:r w:rsidR="00803E40" w:rsidRPr="00D141D6">
        <w:rPr>
          <w:rFonts w:cs="Times New Roman"/>
          <w:sz w:val="24"/>
          <w:szCs w:val="24"/>
        </w:rPr>
        <w:t xml:space="preserve"> Matt</w:t>
      </w:r>
      <w:r w:rsidR="00D141D6">
        <w:rPr>
          <w:rFonts w:cs="Times New Roman"/>
          <w:sz w:val="24"/>
          <w:szCs w:val="24"/>
        </w:rPr>
        <w:t>hew</w:t>
      </w:r>
      <w:r w:rsidR="00803E40" w:rsidRPr="00D141D6">
        <w:rPr>
          <w:rFonts w:cs="Times New Roman"/>
          <w:sz w:val="24"/>
          <w:szCs w:val="24"/>
        </w:rPr>
        <w:t xml:space="preserve"> 5:32 </w:t>
      </w:r>
      <w:r w:rsidR="00372837">
        <w:rPr>
          <w:rFonts w:cs="Times New Roman"/>
          <w:sz w:val="24"/>
          <w:szCs w:val="24"/>
        </w:rPr>
        <w:t>implies</w:t>
      </w:r>
      <w:r w:rsidR="00803E40" w:rsidRPr="00D141D6">
        <w:rPr>
          <w:rFonts w:cs="Times New Roman"/>
          <w:sz w:val="24"/>
          <w:szCs w:val="24"/>
        </w:rPr>
        <w:t xml:space="preserve"> the woman in such a situation sins by </w:t>
      </w:r>
      <w:r w:rsidR="00372837">
        <w:rPr>
          <w:rFonts w:cs="Times New Roman"/>
          <w:sz w:val="24"/>
          <w:szCs w:val="24"/>
        </w:rPr>
        <w:t xml:space="preserve">divorcing her </w:t>
      </w:r>
      <w:r w:rsidR="00803E40" w:rsidRPr="00D141D6">
        <w:rPr>
          <w:rFonts w:cs="Times New Roman"/>
          <w:sz w:val="24"/>
          <w:szCs w:val="24"/>
        </w:rPr>
        <w:t xml:space="preserve">husband by putting him into a place of underserved sexual temptation, and she is therefore party to his sin </w:t>
      </w:r>
      <w:r w:rsidR="00372837">
        <w:rPr>
          <w:rFonts w:cs="Times New Roman"/>
          <w:sz w:val="24"/>
          <w:szCs w:val="24"/>
        </w:rPr>
        <w:t xml:space="preserve">if </w:t>
      </w:r>
      <w:r w:rsidR="00803E40" w:rsidRPr="00D141D6">
        <w:rPr>
          <w:rFonts w:cs="Times New Roman"/>
          <w:sz w:val="24"/>
          <w:szCs w:val="24"/>
        </w:rPr>
        <w:t>he commits adultery.</w:t>
      </w:r>
      <w:r w:rsidR="00D141D6" w:rsidRPr="00D141D6">
        <w:rPr>
          <w:rFonts w:cs="Times New Roman"/>
          <w:sz w:val="24"/>
          <w:szCs w:val="24"/>
        </w:rPr>
        <w:t xml:space="preserve">  </w:t>
      </w:r>
      <w:r w:rsidR="00195B96">
        <w:rPr>
          <w:rFonts w:cs="Times New Roman"/>
          <w:sz w:val="24"/>
          <w:szCs w:val="24"/>
        </w:rPr>
        <w:t xml:space="preserve">So as long as they stay apart, the one who left is in a continual state of sin (withholding) per I Cor 7:3-5 and Matt 5:32.  </w:t>
      </w:r>
      <w:r w:rsidR="00D141D6" w:rsidRPr="00D141D6">
        <w:rPr>
          <w:rFonts w:cs="Times New Roman"/>
          <w:sz w:val="24"/>
          <w:szCs w:val="24"/>
        </w:rPr>
        <w:t>A</w:t>
      </w:r>
      <w:r w:rsidR="0077276B">
        <w:rPr>
          <w:rFonts w:cs="Times New Roman"/>
          <w:sz w:val="24"/>
          <w:szCs w:val="24"/>
        </w:rPr>
        <w:t>nd a</w:t>
      </w:r>
      <w:r w:rsidR="00D141D6" w:rsidRPr="00D141D6">
        <w:rPr>
          <w:rFonts w:cs="Times New Roman"/>
          <w:sz w:val="24"/>
          <w:szCs w:val="24"/>
        </w:rPr>
        <w:t xml:space="preserve">s long as a man stays </w:t>
      </w:r>
      <w:r w:rsidR="0077276B">
        <w:rPr>
          <w:rFonts w:cs="Times New Roman"/>
          <w:sz w:val="24"/>
          <w:szCs w:val="24"/>
        </w:rPr>
        <w:t>apart</w:t>
      </w:r>
      <w:r w:rsidR="00D141D6" w:rsidRPr="00D141D6">
        <w:rPr>
          <w:rFonts w:cs="Times New Roman"/>
          <w:sz w:val="24"/>
          <w:szCs w:val="24"/>
        </w:rPr>
        <w:t xml:space="preserve"> from his lawful wife, he continues to be in violation of the command </w:t>
      </w:r>
      <w:r w:rsidR="00195B96">
        <w:rPr>
          <w:rFonts w:cs="Times New Roman"/>
          <w:sz w:val="24"/>
          <w:szCs w:val="24"/>
        </w:rPr>
        <w:t>for</w:t>
      </w:r>
      <w:r w:rsidR="00D141D6" w:rsidRPr="00D141D6">
        <w:rPr>
          <w:rFonts w:cs="Times New Roman"/>
          <w:sz w:val="24"/>
          <w:szCs w:val="24"/>
        </w:rPr>
        <w:t xml:space="preserve"> him to “</w:t>
      </w:r>
      <w:r w:rsidR="00D141D6" w:rsidRPr="00623EDC">
        <w:rPr>
          <w:rFonts w:cs="Times New Roman"/>
          <w:color w:val="0000FF"/>
          <w:sz w:val="24"/>
          <w:szCs w:val="24"/>
        </w:rPr>
        <w:t>dwell</w:t>
      </w:r>
      <w:r w:rsidR="00D141D6" w:rsidRPr="00D141D6">
        <w:rPr>
          <w:rFonts w:cs="Times New Roman"/>
          <w:sz w:val="24"/>
          <w:szCs w:val="24"/>
        </w:rPr>
        <w:t>” with her in I Peter 3:7.</w:t>
      </w:r>
    </w:p>
    <w:p w:rsidR="00D141D6" w:rsidRDefault="00D141D6" w:rsidP="005914EF">
      <w:pPr>
        <w:pStyle w:val="NoSpacing"/>
        <w:jc w:val="both"/>
        <w:rPr>
          <w:rFonts w:cs="Times New Roman"/>
          <w:sz w:val="24"/>
          <w:szCs w:val="24"/>
        </w:rPr>
      </w:pPr>
    </w:p>
    <w:p w:rsidR="00D141D6" w:rsidRPr="00D141D6" w:rsidRDefault="0077276B" w:rsidP="005914EF">
      <w:pPr>
        <w:pStyle w:val="NoSpacing"/>
        <w:jc w:val="both"/>
        <w:rPr>
          <w:rFonts w:cs="Times New Roman"/>
          <w:sz w:val="24"/>
          <w:szCs w:val="24"/>
        </w:rPr>
      </w:pPr>
      <w:r>
        <w:rPr>
          <w:rFonts w:cs="Times New Roman"/>
          <w:sz w:val="24"/>
          <w:szCs w:val="24"/>
        </w:rPr>
        <w:t xml:space="preserve">Conclusion:  </w:t>
      </w:r>
      <w:r w:rsidR="004024F2">
        <w:rPr>
          <w:rFonts w:cs="Times New Roman"/>
          <w:sz w:val="24"/>
          <w:szCs w:val="24"/>
        </w:rPr>
        <w:t xml:space="preserve">God really does expect us to fulfill our “vows” – “till death do us part” (Matthew 19:6).  </w:t>
      </w:r>
      <w:r w:rsidR="00D141D6">
        <w:rPr>
          <w:rFonts w:cs="Times New Roman"/>
          <w:sz w:val="24"/>
          <w:szCs w:val="24"/>
        </w:rPr>
        <w:t>So if a woman sins by departing from her husband (</w:t>
      </w:r>
      <w:r w:rsidR="004024F2">
        <w:rPr>
          <w:rFonts w:cs="Times New Roman"/>
          <w:sz w:val="24"/>
          <w:szCs w:val="24"/>
        </w:rPr>
        <w:t>I Corinthians 7:10</w:t>
      </w:r>
      <w:r w:rsidR="00D141D6">
        <w:rPr>
          <w:rFonts w:cs="Times New Roman"/>
          <w:sz w:val="24"/>
          <w:szCs w:val="24"/>
        </w:rPr>
        <w:t xml:space="preserve">), then she should seek reconciliation to him (repentance </w:t>
      </w:r>
      <w:r w:rsidR="004024F2">
        <w:rPr>
          <w:rFonts w:cs="Times New Roman"/>
          <w:sz w:val="24"/>
          <w:szCs w:val="24"/>
        </w:rPr>
        <w:t>and fulfilling our vows demand</w:t>
      </w:r>
      <w:r w:rsidR="00D141D6">
        <w:rPr>
          <w:rFonts w:cs="Times New Roman"/>
          <w:sz w:val="24"/>
          <w:szCs w:val="24"/>
        </w:rPr>
        <w:t xml:space="preserve"> that).  But suppose he won’</w:t>
      </w:r>
      <w:r w:rsidR="004024F2">
        <w:rPr>
          <w:rFonts w:cs="Times New Roman"/>
          <w:sz w:val="24"/>
          <w:szCs w:val="24"/>
        </w:rPr>
        <w:t>t take her back /</w:t>
      </w:r>
      <w:r w:rsidR="00372837">
        <w:rPr>
          <w:rFonts w:cs="Times New Roman"/>
          <w:sz w:val="24"/>
          <w:szCs w:val="24"/>
        </w:rPr>
        <w:t xml:space="preserve"> what if that option is unavailable to her?</w:t>
      </w:r>
      <w:r w:rsidR="0029612B">
        <w:rPr>
          <w:rFonts w:cs="Times New Roman"/>
          <w:sz w:val="24"/>
          <w:szCs w:val="24"/>
        </w:rPr>
        <w:t xml:space="preserve">  After all, </w:t>
      </w:r>
      <w:r w:rsidR="00372837">
        <w:rPr>
          <w:rFonts w:cs="Times New Roman"/>
          <w:sz w:val="24"/>
          <w:szCs w:val="24"/>
        </w:rPr>
        <w:t>i</w:t>
      </w:r>
      <w:r w:rsidR="00D141D6">
        <w:rPr>
          <w:rFonts w:cs="Times New Roman"/>
          <w:sz w:val="24"/>
          <w:szCs w:val="24"/>
        </w:rPr>
        <w:t>t takes two to tango.  Then she has relieved her responsibility in that regard; she should remain unmarried, that is, not commit the additional sin of adultery.  Taking all passages u</w:t>
      </w:r>
      <w:r w:rsidR="00195B96">
        <w:rPr>
          <w:rFonts w:cs="Times New Roman"/>
          <w:sz w:val="24"/>
          <w:szCs w:val="24"/>
        </w:rPr>
        <w:t>nder consideration, that would have to be the</w:t>
      </w:r>
      <w:r w:rsidR="00D141D6">
        <w:rPr>
          <w:rFonts w:cs="Times New Roman"/>
          <w:sz w:val="24"/>
          <w:szCs w:val="24"/>
        </w:rPr>
        <w:t xml:space="preserve"> meaning of I Corinthians 7:10-11.</w:t>
      </w:r>
    </w:p>
    <w:sectPr w:rsidR="00D141D6" w:rsidRPr="00D141D6" w:rsidSect="0029500B">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24CC"/>
    <w:rsid w:val="00016C48"/>
    <w:rsid w:val="00050142"/>
    <w:rsid w:val="00056841"/>
    <w:rsid w:val="00060BB9"/>
    <w:rsid w:val="000D1AEA"/>
    <w:rsid w:val="000D3731"/>
    <w:rsid w:val="00133056"/>
    <w:rsid w:val="00153614"/>
    <w:rsid w:val="00195B96"/>
    <w:rsid w:val="001A4A68"/>
    <w:rsid w:val="001C5B7F"/>
    <w:rsid w:val="001D68AD"/>
    <w:rsid w:val="0029500B"/>
    <w:rsid w:val="0029612B"/>
    <w:rsid w:val="003632A0"/>
    <w:rsid w:val="00372837"/>
    <w:rsid w:val="003F38F5"/>
    <w:rsid w:val="004024F2"/>
    <w:rsid w:val="00413DB2"/>
    <w:rsid w:val="004242F4"/>
    <w:rsid w:val="00452540"/>
    <w:rsid w:val="00467428"/>
    <w:rsid w:val="0049497A"/>
    <w:rsid w:val="004A2F77"/>
    <w:rsid w:val="0050461C"/>
    <w:rsid w:val="00526D4C"/>
    <w:rsid w:val="0053333F"/>
    <w:rsid w:val="00545C23"/>
    <w:rsid w:val="0057381E"/>
    <w:rsid w:val="005914EF"/>
    <w:rsid w:val="005C771E"/>
    <w:rsid w:val="00623EDC"/>
    <w:rsid w:val="0066717C"/>
    <w:rsid w:val="006739D4"/>
    <w:rsid w:val="006A5339"/>
    <w:rsid w:val="006B0A04"/>
    <w:rsid w:val="006B3CE1"/>
    <w:rsid w:val="006D0CB4"/>
    <w:rsid w:val="00701BDE"/>
    <w:rsid w:val="007549C4"/>
    <w:rsid w:val="0077276B"/>
    <w:rsid w:val="007A0BCD"/>
    <w:rsid w:val="007E61C6"/>
    <w:rsid w:val="007F3FDC"/>
    <w:rsid w:val="00803E40"/>
    <w:rsid w:val="00816563"/>
    <w:rsid w:val="008968B9"/>
    <w:rsid w:val="00A85B70"/>
    <w:rsid w:val="00AB3347"/>
    <w:rsid w:val="00AD1695"/>
    <w:rsid w:val="00B573D0"/>
    <w:rsid w:val="00B57F16"/>
    <w:rsid w:val="00B62F6B"/>
    <w:rsid w:val="00B858EF"/>
    <w:rsid w:val="00CF61AE"/>
    <w:rsid w:val="00D141D6"/>
    <w:rsid w:val="00DD46D6"/>
    <w:rsid w:val="00E634DF"/>
    <w:rsid w:val="00FF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110"/>
  <w15:docId w15:val="{5E9B81DC-E417-4C5E-AB4A-0518F285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25</cp:revision>
  <dcterms:created xsi:type="dcterms:W3CDTF">2023-02-15T00:13:00Z</dcterms:created>
  <dcterms:modified xsi:type="dcterms:W3CDTF">2025-01-01T20:49:00Z</dcterms:modified>
</cp:coreProperties>
</file>