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66C3" w14:textId="70D02718" w:rsidR="001F03D7" w:rsidRPr="00C7786E" w:rsidRDefault="001F03D7" w:rsidP="001F03D7">
      <w:pPr>
        <w:pStyle w:val="NoSpacing"/>
        <w:jc w:val="center"/>
        <w:rPr>
          <w:rFonts w:cs="Times New Roman"/>
          <w:b/>
          <w:bCs/>
          <w:sz w:val="40"/>
          <w:szCs w:val="40"/>
        </w:rPr>
      </w:pPr>
      <w:r w:rsidRPr="00C7786E">
        <w:rPr>
          <w:rFonts w:cs="Times New Roman"/>
          <w:b/>
          <w:bCs/>
          <w:sz w:val="40"/>
          <w:szCs w:val="40"/>
        </w:rPr>
        <w:t>Are Adulterous Marriage</w:t>
      </w:r>
      <w:r w:rsidR="00C7786E" w:rsidRPr="00C7786E">
        <w:rPr>
          <w:rFonts w:cs="Times New Roman"/>
          <w:b/>
          <w:bCs/>
          <w:sz w:val="40"/>
          <w:szCs w:val="40"/>
        </w:rPr>
        <w:t>s</w:t>
      </w:r>
      <w:r w:rsidRPr="00C7786E">
        <w:rPr>
          <w:rFonts w:cs="Times New Roman"/>
          <w:b/>
          <w:bCs/>
          <w:sz w:val="40"/>
          <w:szCs w:val="40"/>
        </w:rPr>
        <w:t xml:space="preserve"> Washed Away </w:t>
      </w:r>
      <w:proofErr w:type="gramStart"/>
      <w:r w:rsidRPr="00C7786E">
        <w:rPr>
          <w:rFonts w:cs="Times New Roman"/>
          <w:b/>
          <w:bCs/>
          <w:sz w:val="40"/>
          <w:szCs w:val="40"/>
        </w:rPr>
        <w:t>At</w:t>
      </w:r>
      <w:proofErr w:type="gramEnd"/>
      <w:r w:rsidRPr="00C7786E">
        <w:rPr>
          <w:rFonts w:cs="Times New Roman"/>
          <w:b/>
          <w:bCs/>
          <w:sz w:val="40"/>
          <w:szCs w:val="40"/>
        </w:rPr>
        <w:t xml:space="preserve"> Conversion?</w:t>
      </w:r>
    </w:p>
    <w:p w14:paraId="3C3D4BCF" w14:textId="77777777" w:rsidR="001F03D7" w:rsidRDefault="001F03D7" w:rsidP="007F3FDC">
      <w:pPr>
        <w:pStyle w:val="NoSpacing"/>
        <w:rPr>
          <w:rFonts w:cs="Times New Roman"/>
          <w:sz w:val="24"/>
          <w:szCs w:val="24"/>
        </w:rPr>
      </w:pPr>
    </w:p>
    <w:p w14:paraId="2D9E0E15" w14:textId="4B9C0A20" w:rsidR="00244187" w:rsidRDefault="00BA5637" w:rsidP="007F3FDC">
      <w:pPr>
        <w:pStyle w:val="NoSpacing"/>
        <w:rPr>
          <w:rFonts w:cs="Times New Roman"/>
          <w:sz w:val="24"/>
          <w:szCs w:val="24"/>
        </w:rPr>
      </w:pPr>
      <w:r>
        <w:rPr>
          <w:rFonts w:cs="Times New Roman"/>
          <w:sz w:val="24"/>
          <w:szCs w:val="24"/>
        </w:rPr>
        <w:t>Recently a denominational type believer wrote to me trying to justify couples staying in adulterous marriages by saying “</w:t>
      </w:r>
      <w:r w:rsidRPr="007A0C8F">
        <w:rPr>
          <w:rFonts w:cs="Times New Roman"/>
          <w:color w:val="0000FF"/>
          <w:sz w:val="24"/>
          <w:szCs w:val="24"/>
        </w:rPr>
        <w:t>Judgement begins at salvation. Every sin before that is washed away.</w:t>
      </w:r>
      <w:r>
        <w:rPr>
          <w:rFonts w:cs="Times New Roman"/>
          <w:sz w:val="24"/>
          <w:szCs w:val="24"/>
        </w:rPr>
        <w:t xml:space="preserve">”  But the </w:t>
      </w:r>
      <w:r w:rsidRPr="00BA5637">
        <w:rPr>
          <w:rFonts w:cs="Times New Roman"/>
          <w:sz w:val="24"/>
          <w:szCs w:val="24"/>
        </w:rPr>
        <w:t xml:space="preserve">issue is not "are sins forgiven" at </w:t>
      </w:r>
      <w:proofErr w:type="gramStart"/>
      <w:r w:rsidR="00500421">
        <w:rPr>
          <w:rFonts w:cs="Times New Roman"/>
          <w:sz w:val="24"/>
          <w:szCs w:val="24"/>
        </w:rPr>
        <w:t>salvation</w:t>
      </w:r>
      <w:r w:rsidRPr="00BA5637">
        <w:rPr>
          <w:rFonts w:cs="Times New Roman"/>
          <w:sz w:val="24"/>
          <w:szCs w:val="24"/>
        </w:rPr>
        <w:t>?;</w:t>
      </w:r>
      <w:proofErr w:type="gramEnd"/>
      <w:r w:rsidRPr="00BA5637">
        <w:rPr>
          <w:rFonts w:cs="Times New Roman"/>
          <w:sz w:val="24"/>
          <w:szCs w:val="24"/>
        </w:rPr>
        <w:t xml:space="preserve"> instead, the issue is </w:t>
      </w:r>
      <w:r>
        <w:rPr>
          <w:rFonts w:cs="Times New Roman"/>
          <w:sz w:val="24"/>
          <w:szCs w:val="24"/>
        </w:rPr>
        <w:t xml:space="preserve">- </w:t>
      </w:r>
      <w:r w:rsidRPr="00BA5637">
        <w:rPr>
          <w:rFonts w:cs="Times New Roman"/>
          <w:sz w:val="24"/>
          <w:szCs w:val="24"/>
        </w:rPr>
        <w:t xml:space="preserve">are all marriage </w:t>
      </w:r>
      <w:r>
        <w:rPr>
          <w:rFonts w:cs="Times New Roman"/>
          <w:sz w:val="24"/>
          <w:szCs w:val="24"/>
        </w:rPr>
        <w:t>relationships</w:t>
      </w:r>
      <w:r w:rsidR="007A0C8F">
        <w:rPr>
          <w:rFonts w:cs="Times New Roman"/>
          <w:sz w:val="24"/>
          <w:szCs w:val="24"/>
        </w:rPr>
        <w:t xml:space="preserve"> undone by</w:t>
      </w:r>
      <w:r w:rsidRPr="00BA5637">
        <w:rPr>
          <w:rFonts w:cs="Times New Roman"/>
          <w:sz w:val="24"/>
          <w:szCs w:val="24"/>
        </w:rPr>
        <w:t xml:space="preserve"> </w:t>
      </w:r>
      <w:r w:rsidR="00500421">
        <w:rPr>
          <w:rFonts w:cs="Times New Roman"/>
          <w:sz w:val="24"/>
          <w:szCs w:val="24"/>
        </w:rPr>
        <w:t>salvation</w:t>
      </w:r>
      <w:r w:rsidRPr="00BA5637">
        <w:rPr>
          <w:rFonts w:cs="Times New Roman"/>
          <w:sz w:val="24"/>
          <w:szCs w:val="24"/>
        </w:rPr>
        <w:t>?</w:t>
      </w:r>
      <w:r>
        <w:rPr>
          <w:rFonts w:cs="Times New Roman"/>
          <w:sz w:val="24"/>
          <w:szCs w:val="24"/>
        </w:rPr>
        <w:t xml:space="preserve"> </w:t>
      </w:r>
      <w:r w:rsidRPr="00BA5637">
        <w:rPr>
          <w:rFonts w:cs="Times New Roman"/>
          <w:sz w:val="24"/>
          <w:szCs w:val="24"/>
        </w:rPr>
        <w:t xml:space="preserve"> If so, every couple that is ever converted (even if a first marriage for both) would have to redo their marriage vows just after conversion.</w:t>
      </w:r>
    </w:p>
    <w:p w14:paraId="3FA83743" w14:textId="77777777" w:rsidR="00244187" w:rsidRDefault="00244187" w:rsidP="007F3FDC">
      <w:pPr>
        <w:pStyle w:val="NoSpacing"/>
        <w:rPr>
          <w:rFonts w:cs="Times New Roman"/>
          <w:sz w:val="24"/>
          <w:szCs w:val="24"/>
        </w:rPr>
      </w:pPr>
    </w:p>
    <w:p w14:paraId="3B9BC213" w14:textId="00560472" w:rsidR="00133056" w:rsidRDefault="00BA5637" w:rsidP="007F3FDC">
      <w:pPr>
        <w:pStyle w:val="NoSpacing"/>
        <w:rPr>
          <w:rFonts w:cs="Times New Roman"/>
          <w:sz w:val="24"/>
          <w:szCs w:val="24"/>
        </w:rPr>
      </w:pPr>
      <w:r>
        <w:rPr>
          <w:rFonts w:cs="Times New Roman"/>
          <w:sz w:val="24"/>
          <w:szCs w:val="24"/>
        </w:rPr>
        <w:t>Rom 7:2-3 says a wife is “</w:t>
      </w:r>
      <w:r w:rsidRPr="007A0C8F">
        <w:rPr>
          <w:rFonts w:cs="Times New Roman"/>
          <w:color w:val="0000FF"/>
          <w:sz w:val="24"/>
          <w:szCs w:val="24"/>
        </w:rPr>
        <w:t>bound</w:t>
      </w:r>
      <w:r>
        <w:rPr>
          <w:rFonts w:cs="Times New Roman"/>
          <w:sz w:val="24"/>
          <w:szCs w:val="24"/>
        </w:rPr>
        <w:t xml:space="preserve">” (obligated) to her husband </w:t>
      </w:r>
      <w:r w:rsidR="00244187">
        <w:rPr>
          <w:rFonts w:cs="Times New Roman"/>
          <w:sz w:val="24"/>
          <w:szCs w:val="24"/>
        </w:rPr>
        <w:t>as long as he lives.  Is that obligation released</w:t>
      </w:r>
      <w:r w:rsidR="00500421">
        <w:rPr>
          <w:rFonts w:cs="Times New Roman"/>
          <w:sz w:val="24"/>
          <w:szCs w:val="24"/>
        </w:rPr>
        <w:t>/forgotten</w:t>
      </w:r>
      <w:r w:rsidR="00244187">
        <w:rPr>
          <w:rFonts w:cs="Times New Roman"/>
          <w:sz w:val="24"/>
          <w:szCs w:val="24"/>
        </w:rPr>
        <w:t xml:space="preserve"> when one obeys the gospel?  I though</w:t>
      </w:r>
      <w:r w:rsidR="007A0C8F">
        <w:rPr>
          <w:rFonts w:cs="Times New Roman"/>
          <w:sz w:val="24"/>
          <w:szCs w:val="24"/>
        </w:rPr>
        <w:t>t</w:t>
      </w:r>
      <w:r w:rsidR="00244187">
        <w:rPr>
          <w:rFonts w:cs="Times New Roman"/>
          <w:sz w:val="24"/>
          <w:szCs w:val="24"/>
        </w:rPr>
        <w:t xml:space="preserve"> when one becomes a Christian</w:t>
      </w:r>
      <w:r w:rsidR="007A0C8F">
        <w:rPr>
          <w:rFonts w:cs="Times New Roman"/>
          <w:sz w:val="24"/>
          <w:szCs w:val="24"/>
        </w:rPr>
        <w:t>,</w:t>
      </w:r>
      <w:r w:rsidR="00244187">
        <w:rPr>
          <w:rFonts w:cs="Times New Roman"/>
          <w:sz w:val="24"/>
          <w:szCs w:val="24"/>
        </w:rPr>
        <w:t xml:space="preserve"> we are to double down on meeting our obligations and responsibilit</w:t>
      </w:r>
      <w:r w:rsidR="007A0C8F">
        <w:rPr>
          <w:rFonts w:cs="Times New Roman"/>
          <w:sz w:val="24"/>
          <w:szCs w:val="24"/>
        </w:rPr>
        <w:t>ies.  That would be t</w:t>
      </w:r>
      <w:r w:rsidR="00244187">
        <w:rPr>
          <w:rFonts w:cs="Times New Roman"/>
          <w:sz w:val="24"/>
          <w:szCs w:val="24"/>
        </w:rPr>
        <w:t xml:space="preserve">he very opposite </w:t>
      </w:r>
      <w:r w:rsidR="00500421">
        <w:rPr>
          <w:rFonts w:cs="Times New Roman"/>
          <w:sz w:val="24"/>
          <w:szCs w:val="24"/>
        </w:rPr>
        <w:t xml:space="preserve">of - </w:t>
      </w:r>
      <w:r w:rsidR="00244187">
        <w:rPr>
          <w:rFonts w:cs="Times New Roman"/>
          <w:sz w:val="24"/>
          <w:szCs w:val="24"/>
        </w:rPr>
        <w:t>bapti</w:t>
      </w:r>
      <w:r w:rsidR="007A0C8F">
        <w:rPr>
          <w:rFonts w:cs="Times New Roman"/>
          <w:sz w:val="24"/>
          <w:szCs w:val="24"/>
        </w:rPr>
        <w:t>sm gives one</w:t>
      </w:r>
      <w:r w:rsidR="00244187">
        <w:rPr>
          <w:rFonts w:cs="Times New Roman"/>
          <w:sz w:val="24"/>
          <w:szCs w:val="24"/>
        </w:rPr>
        <w:t xml:space="preserve"> a license to sin.  Is </w:t>
      </w:r>
      <w:r w:rsidR="00500421">
        <w:rPr>
          <w:rFonts w:cs="Times New Roman"/>
          <w:sz w:val="24"/>
          <w:szCs w:val="24"/>
        </w:rPr>
        <w:t>Acts 2:38</w:t>
      </w:r>
      <w:r w:rsidR="00244187">
        <w:rPr>
          <w:rFonts w:cs="Times New Roman"/>
          <w:sz w:val="24"/>
          <w:szCs w:val="24"/>
        </w:rPr>
        <w:t xml:space="preserve"> “be baptized for the remission of sins” or is </w:t>
      </w:r>
      <w:r w:rsidR="007A0C8F">
        <w:rPr>
          <w:rFonts w:cs="Times New Roman"/>
          <w:sz w:val="24"/>
          <w:szCs w:val="24"/>
        </w:rPr>
        <w:t xml:space="preserve">it </w:t>
      </w:r>
      <w:r w:rsidR="00244187">
        <w:rPr>
          <w:rFonts w:cs="Times New Roman"/>
          <w:sz w:val="24"/>
          <w:szCs w:val="24"/>
        </w:rPr>
        <w:t>“</w:t>
      </w:r>
      <w:r w:rsidR="00244187" w:rsidRPr="00244187">
        <w:rPr>
          <w:rFonts w:cs="Times New Roman"/>
          <w:color w:val="0000FF"/>
          <w:sz w:val="24"/>
          <w:szCs w:val="24"/>
          <w:u w:val="single"/>
        </w:rPr>
        <w:t>repent</w:t>
      </w:r>
      <w:r w:rsidR="00244187" w:rsidRPr="00244187">
        <w:rPr>
          <w:rFonts w:cs="Times New Roman"/>
          <w:color w:val="0000FF"/>
          <w:sz w:val="24"/>
          <w:szCs w:val="24"/>
        </w:rPr>
        <w:t xml:space="preserve"> and be baptized …for the remission of sins</w:t>
      </w:r>
      <w:r w:rsidR="00244187">
        <w:rPr>
          <w:rFonts w:cs="Times New Roman"/>
          <w:sz w:val="24"/>
          <w:szCs w:val="24"/>
        </w:rPr>
        <w:t>”</w:t>
      </w:r>
      <w:r w:rsidR="007A0C8F">
        <w:rPr>
          <w:rFonts w:cs="Times New Roman"/>
          <w:sz w:val="24"/>
          <w:szCs w:val="24"/>
        </w:rPr>
        <w:t>?</w:t>
      </w:r>
    </w:p>
    <w:p w14:paraId="2E73DDE7" w14:textId="77777777" w:rsidR="00500421" w:rsidRDefault="00500421" w:rsidP="007F3FDC">
      <w:pPr>
        <w:pStyle w:val="NoSpacing"/>
        <w:rPr>
          <w:rFonts w:cs="Times New Roman"/>
          <w:sz w:val="24"/>
          <w:szCs w:val="24"/>
        </w:rPr>
      </w:pPr>
    </w:p>
    <w:p w14:paraId="6B08DD1B" w14:textId="702AD27A" w:rsidR="00500421" w:rsidRDefault="00500421" w:rsidP="007F3FDC">
      <w:pPr>
        <w:pStyle w:val="NoSpacing"/>
        <w:rPr>
          <w:rFonts w:cs="Times New Roman"/>
          <w:sz w:val="24"/>
          <w:szCs w:val="24"/>
        </w:rPr>
      </w:pPr>
      <w:r>
        <w:rPr>
          <w:rFonts w:cs="Times New Roman"/>
          <w:sz w:val="24"/>
          <w:szCs w:val="24"/>
        </w:rPr>
        <w:t>Having said that, I don’t think I have ever met someone who was consistent with this argument and would say second or third marriages contracted after conversion must be terminated.  Does anybody know if Homer Hailey or James Bales were consistent and therefore demanded termination of such marriages?  This position is usually just a way of framing an argument.  An unsound argument as we are showing.</w:t>
      </w:r>
    </w:p>
    <w:p w14:paraId="049DA88C" w14:textId="77777777" w:rsidR="00244187" w:rsidRDefault="00244187" w:rsidP="007F3FDC">
      <w:pPr>
        <w:pStyle w:val="NoSpacing"/>
        <w:rPr>
          <w:rFonts w:cs="Times New Roman"/>
          <w:sz w:val="24"/>
          <w:szCs w:val="24"/>
        </w:rPr>
      </w:pPr>
    </w:p>
    <w:p w14:paraId="54F1DC48" w14:textId="48F27D38" w:rsidR="00244187" w:rsidRDefault="00244187" w:rsidP="007F3FDC">
      <w:pPr>
        <w:pStyle w:val="NoSpacing"/>
        <w:rPr>
          <w:rFonts w:cs="Times New Roman"/>
          <w:sz w:val="24"/>
          <w:szCs w:val="24"/>
        </w:rPr>
      </w:pPr>
      <w:r>
        <w:rPr>
          <w:rFonts w:cs="Times New Roman"/>
          <w:sz w:val="24"/>
          <w:szCs w:val="24"/>
        </w:rPr>
        <w:t xml:space="preserve">The issue is not are sins washed away at baptism; they are (Acts 22:16).  The issue is – does a man after baptism have the right to sleep with a woman he is not scripturally married (bound) </w:t>
      </w:r>
      <w:proofErr w:type="gramStart"/>
      <w:r>
        <w:rPr>
          <w:rFonts w:cs="Times New Roman"/>
          <w:sz w:val="24"/>
          <w:szCs w:val="24"/>
        </w:rPr>
        <w:t>to?,</w:t>
      </w:r>
      <w:proofErr w:type="gramEnd"/>
      <w:r>
        <w:rPr>
          <w:rFonts w:cs="Times New Roman"/>
          <w:sz w:val="24"/>
          <w:szCs w:val="24"/>
        </w:rPr>
        <w:t xml:space="preserve"> that he has no right to?  I Cor 6:11 says “</w:t>
      </w:r>
      <w:r w:rsidRPr="00244187">
        <w:rPr>
          <w:rFonts w:cs="Times New Roman"/>
          <w:color w:val="0000FF"/>
          <w:sz w:val="24"/>
          <w:szCs w:val="24"/>
        </w:rPr>
        <w:t xml:space="preserve">such </w:t>
      </w:r>
      <w:r w:rsidRPr="00500421">
        <w:rPr>
          <w:rFonts w:cs="Times New Roman"/>
          <w:color w:val="0000FF"/>
          <w:sz w:val="24"/>
          <w:szCs w:val="24"/>
          <w:u w:val="single"/>
        </w:rPr>
        <w:t>were</w:t>
      </w:r>
      <w:r w:rsidRPr="00244187">
        <w:rPr>
          <w:rFonts w:cs="Times New Roman"/>
          <w:color w:val="0000FF"/>
          <w:sz w:val="24"/>
          <w:szCs w:val="24"/>
        </w:rPr>
        <w:t xml:space="preserve"> </w:t>
      </w:r>
      <w:r w:rsidR="00500421" w:rsidRPr="00500421">
        <w:rPr>
          <w:rFonts w:cs="Times New Roman"/>
          <w:sz w:val="24"/>
          <w:szCs w:val="24"/>
        </w:rPr>
        <w:t xml:space="preserve">(past tense) </w:t>
      </w:r>
      <w:r w:rsidRPr="00244187">
        <w:rPr>
          <w:rFonts w:cs="Times New Roman"/>
          <w:color w:val="0000FF"/>
          <w:sz w:val="24"/>
          <w:szCs w:val="24"/>
        </w:rPr>
        <w:t>some of you</w:t>
      </w:r>
      <w:r>
        <w:rPr>
          <w:rFonts w:cs="Times New Roman"/>
          <w:sz w:val="24"/>
          <w:szCs w:val="24"/>
        </w:rPr>
        <w:t xml:space="preserve">” </w:t>
      </w:r>
      <w:r w:rsidR="007A0C8F">
        <w:rPr>
          <w:rFonts w:cs="Times New Roman"/>
          <w:sz w:val="24"/>
          <w:szCs w:val="24"/>
        </w:rPr>
        <w:t>about</w:t>
      </w:r>
      <w:r>
        <w:rPr>
          <w:rFonts w:cs="Times New Roman"/>
          <w:sz w:val="24"/>
          <w:szCs w:val="24"/>
        </w:rPr>
        <w:t xml:space="preserve"> “</w:t>
      </w:r>
      <w:r w:rsidRPr="00500421">
        <w:rPr>
          <w:rFonts w:cs="Times New Roman"/>
          <w:color w:val="0000FF"/>
          <w:sz w:val="24"/>
          <w:szCs w:val="24"/>
        </w:rPr>
        <w:t>adulterers</w:t>
      </w:r>
      <w:r>
        <w:rPr>
          <w:rFonts w:cs="Times New Roman"/>
          <w:sz w:val="24"/>
          <w:szCs w:val="24"/>
        </w:rPr>
        <w:t xml:space="preserve">” </w:t>
      </w:r>
      <w:r w:rsidR="00500421">
        <w:rPr>
          <w:rFonts w:cs="Times New Roman"/>
          <w:sz w:val="24"/>
          <w:szCs w:val="24"/>
        </w:rPr>
        <w:t xml:space="preserve">(verse 9) </w:t>
      </w:r>
      <w:r>
        <w:rPr>
          <w:rFonts w:cs="Times New Roman"/>
          <w:sz w:val="24"/>
          <w:szCs w:val="24"/>
        </w:rPr>
        <w:t>and other sinners after they had been converted.  They had ceased being adulterers; they had stopped sleeping with any woman they were unlawfully married to (Mark 6:17-18, Matt 19:9).</w:t>
      </w:r>
      <w:r w:rsidR="007A0C8F">
        <w:rPr>
          <w:rFonts w:cs="Times New Roman"/>
          <w:sz w:val="24"/>
          <w:szCs w:val="24"/>
        </w:rPr>
        <w:t xml:space="preserve">  Isn’t that the necessary implication?</w:t>
      </w:r>
    </w:p>
    <w:p w14:paraId="4FA33422" w14:textId="77777777" w:rsidR="009F2515" w:rsidRDefault="009F2515" w:rsidP="007F3FDC">
      <w:pPr>
        <w:pStyle w:val="NoSpacing"/>
        <w:rPr>
          <w:rFonts w:cs="Times New Roman"/>
          <w:sz w:val="24"/>
          <w:szCs w:val="24"/>
        </w:rPr>
      </w:pPr>
    </w:p>
    <w:p w14:paraId="695ADB00" w14:textId="50E02490" w:rsidR="009F2515" w:rsidRDefault="009F2515" w:rsidP="007F3FDC">
      <w:pPr>
        <w:pStyle w:val="NoSpacing"/>
        <w:rPr>
          <w:rFonts w:cs="Times New Roman"/>
          <w:sz w:val="24"/>
          <w:szCs w:val="24"/>
        </w:rPr>
      </w:pPr>
      <w:bookmarkStart w:id="0" w:name="_Hlk209173192"/>
      <w:r>
        <w:rPr>
          <w:rFonts w:cs="Times New Roman"/>
          <w:sz w:val="24"/>
          <w:szCs w:val="24"/>
        </w:rPr>
        <w:t xml:space="preserve">For a related article, click this link - </w:t>
      </w:r>
      <w:bookmarkEnd w:id="0"/>
      <w:r>
        <w:rPr>
          <w:rFonts w:cs="Times New Roman"/>
          <w:sz w:val="24"/>
          <w:szCs w:val="24"/>
        </w:rPr>
        <w:fldChar w:fldCharType="begin"/>
      </w:r>
      <w:r>
        <w:rPr>
          <w:rFonts w:cs="Times New Roman"/>
          <w:sz w:val="24"/>
          <w:szCs w:val="24"/>
        </w:rPr>
        <w:instrText>HYPERLINK "</w:instrText>
      </w:r>
      <w:r w:rsidRPr="009F2515">
        <w:rPr>
          <w:rFonts w:cs="Times New Roman"/>
          <w:sz w:val="24"/>
          <w:szCs w:val="24"/>
        </w:rPr>
        <w:instrText>http://www.bibledebates.info/Articles/DivorceAndRemarriageMOTT/26_DoesBecomingANewCreatureMeanAllPreviousMarriagesAreErased.docx</w:instrText>
      </w:r>
      <w:r>
        <w:rPr>
          <w:rFonts w:cs="Times New Roman"/>
          <w:sz w:val="24"/>
          <w:szCs w:val="24"/>
        </w:rPr>
        <w:instrText>"</w:instrText>
      </w:r>
      <w:r>
        <w:rPr>
          <w:rFonts w:cs="Times New Roman"/>
          <w:sz w:val="24"/>
          <w:szCs w:val="24"/>
        </w:rPr>
        <w:fldChar w:fldCharType="separate"/>
      </w:r>
      <w:r w:rsidRPr="00D21C67">
        <w:rPr>
          <w:rStyle w:val="Hyperlink"/>
          <w:rFonts w:cs="Times New Roman"/>
          <w:sz w:val="24"/>
          <w:szCs w:val="24"/>
        </w:rPr>
        <w:t>http://www.bibledebates.info/Articles/DivorceAndRemarriageMOTT/26_DoesBecomingANewCreatureMeanAllPreviousMarriagesAreErased.docx</w:t>
      </w:r>
      <w:r>
        <w:rPr>
          <w:rFonts w:cs="Times New Roman"/>
          <w:sz w:val="24"/>
          <w:szCs w:val="24"/>
        </w:rPr>
        <w:fldChar w:fldCharType="end"/>
      </w:r>
    </w:p>
    <w:p w14:paraId="3D90C7CA" w14:textId="77777777" w:rsidR="009F2515" w:rsidRPr="00153614" w:rsidRDefault="009F2515" w:rsidP="007F3FDC">
      <w:pPr>
        <w:pStyle w:val="NoSpacing"/>
        <w:rPr>
          <w:rFonts w:cs="Times New Roman"/>
          <w:sz w:val="24"/>
          <w:szCs w:val="24"/>
        </w:rPr>
      </w:pPr>
    </w:p>
    <w:sectPr w:rsidR="009F2515"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37"/>
    <w:rsid w:val="000165F0"/>
    <w:rsid w:val="00016C48"/>
    <w:rsid w:val="00046691"/>
    <w:rsid w:val="00056841"/>
    <w:rsid w:val="00060BB9"/>
    <w:rsid w:val="000D1AEA"/>
    <w:rsid w:val="00133056"/>
    <w:rsid w:val="00153614"/>
    <w:rsid w:val="001A4A68"/>
    <w:rsid w:val="001E5166"/>
    <w:rsid w:val="001F03D7"/>
    <w:rsid w:val="00244187"/>
    <w:rsid w:val="003632A0"/>
    <w:rsid w:val="00391BC3"/>
    <w:rsid w:val="003A5229"/>
    <w:rsid w:val="00452540"/>
    <w:rsid w:val="00467428"/>
    <w:rsid w:val="00487A9C"/>
    <w:rsid w:val="004A2F77"/>
    <w:rsid w:val="00500421"/>
    <w:rsid w:val="0050461C"/>
    <w:rsid w:val="0051672D"/>
    <w:rsid w:val="00526D4C"/>
    <w:rsid w:val="0053333F"/>
    <w:rsid w:val="00533C5B"/>
    <w:rsid w:val="00545C23"/>
    <w:rsid w:val="0057381E"/>
    <w:rsid w:val="00642729"/>
    <w:rsid w:val="00665532"/>
    <w:rsid w:val="006739D4"/>
    <w:rsid w:val="006A5339"/>
    <w:rsid w:val="006B0A04"/>
    <w:rsid w:val="006B3CE1"/>
    <w:rsid w:val="006D20A2"/>
    <w:rsid w:val="00727AE8"/>
    <w:rsid w:val="007965AD"/>
    <w:rsid w:val="007A0C8F"/>
    <w:rsid w:val="007E50C2"/>
    <w:rsid w:val="007E61C6"/>
    <w:rsid w:val="007F3FDC"/>
    <w:rsid w:val="00816563"/>
    <w:rsid w:val="008968B9"/>
    <w:rsid w:val="009F2515"/>
    <w:rsid w:val="00A104AE"/>
    <w:rsid w:val="00A52526"/>
    <w:rsid w:val="00A85B70"/>
    <w:rsid w:val="00AC5310"/>
    <w:rsid w:val="00B449AC"/>
    <w:rsid w:val="00B573D0"/>
    <w:rsid w:val="00B57F16"/>
    <w:rsid w:val="00B62F6B"/>
    <w:rsid w:val="00B858EF"/>
    <w:rsid w:val="00BA5637"/>
    <w:rsid w:val="00C6758D"/>
    <w:rsid w:val="00C7786E"/>
    <w:rsid w:val="00D70CFB"/>
    <w:rsid w:val="00DB3EF3"/>
    <w:rsid w:val="00E634D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7A55"/>
  <w15:chartTrackingRefBased/>
  <w15:docId w15:val="{D445C395-63C4-48B6-8F6A-7D4B1268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BA56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56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563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563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563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5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BA563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56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563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563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563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5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37"/>
    <w:rPr>
      <w:rFonts w:eastAsiaTheme="majorEastAsia" w:cstheme="majorBidi"/>
      <w:color w:val="272727" w:themeColor="text1" w:themeTint="D8"/>
    </w:rPr>
  </w:style>
  <w:style w:type="paragraph" w:styleId="Title">
    <w:name w:val="Title"/>
    <w:basedOn w:val="Normal"/>
    <w:next w:val="Normal"/>
    <w:link w:val="TitleChar"/>
    <w:uiPriority w:val="10"/>
    <w:qFormat/>
    <w:rsid w:val="00BA5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637"/>
    <w:rPr>
      <w:i/>
      <w:iCs/>
      <w:color w:val="404040" w:themeColor="text1" w:themeTint="BF"/>
    </w:rPr>
  </w:style>
  <w:style w:type="paragraph" w:styleId="ListParagraph">
    <w:name w:val="List Paragraph"/>
    <w:basedOn w:val="Normal"/>
    <w:uiPriority w:val="34"/>
    <w:qFormat/>
    <w:rsid w:val="00BA5637"/>
    <w:pPr>
      <w:ind w:left="720"/>
      <w:contextualSpacing/>
    </w:pPr>
  </w:style>
  <w:style w:type="character" w:styleId="IntenseEmphasis">
    <w:name w:val="Intense Emphasis"/>
    <w:basedOn w:val="DefaultParagraphFont"/>
    <w:uiPriority w:val="21"/>
    <w:qFormat/>
    <w:rsid w:val="00BA5637"/>
    <w:rPr>
      <w:i/>
      <w:iCs/>
      <w:color w:val="365F91" w:themeColor="accent1" w:themeShade="BF"/>
    </w:rPr>
  </w:style>
  <w:style w:type="paragraph" w:styleId="IntenseQuote">
    <w:name w:val="Intense Quote"/>
    <w:basedOn w:val="Normal"/>
    <w:next w:val="Normal"/>
    <w:link w:val="IntenseQuoteChar"/>
    <w:uiPriority w:val="30"/>
    <w:qFormat/>
    <w:rsid w:val="00BA56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5637"/>
    <w:rPr>
      <w:i/>
      <w:iCs/>
      <w:color w:val="365F91" w:themeColor="accent1" w:themeShade="BF"/>
    </w:rPr>
  </w:style>
  <w:style w:type="character" w:styleId="IntenseReference">
    <w:name w:val="Intense Reference"/>
    <w:basedOn w:val="DefaultParagraphFont"/>
    <w:uiPriority w:val="32"/>
    <w:qFormat/>
    <w:rsid w:val="00BA5637"/>
    <w:rPr>
      <w:b/>
      <w:bCs/>
      <w:smallCaps/>
      <w:color w:val="365F91" w:themeColor="accent1" w:themeShade="BF"/>
      <w:spacing w:val="5"/>
    </w:rPr>
  </w:style>
  <w:style w:type="character" w:styleId="Hyperlink">
    <w:name w:val="Hyperlink"/>
    <w:basedOn w:val="DefaultParagraphFont"/>
    <w:uiPriority w:val="99"/>
    <w:unhideWhenUsed/>
    <w:rsid w:val="009F2515"/>
    <w:rPr>
      <w:color w:val="0000FF" w:themeColor="hyperlink"/>
      <w:u w:val="single"/>
    </w:rPr>
  </w:style>
  <w:style w:type="character" w:styleId="UnresolvedMention">
    <w:name w:val="Unresolved Mention"/>
    <w:basedOn w:val="DefaultParagraphFont"/>
    <w:uiPriority w:val="99"/>
    <w:semiHidden/>
    <w:unhideWhenUsed/>
    <w:rsid w:val="009F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419</Words>
  <Characters>1796</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6</cp:revision>
  <dcterms:created xsi:type="dcterms:W3CDTF">2025-09-19T14:55:00Z</dcterms:created>
  <dcterms:modified xsi:type="dcterms:W3CDTF">2025-09-19T16:19:00Z</dcterms:modified>
</cp:coreProperties>
</file>